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30C4F" w14:textId="77777777" w:rsidR="00D207AB" w:rsidRPr="00D207AB" w:rsidRDefault="00D207AB" w:rsidP="00D207AB">
      <w:pPr>
        <w:pStyle w:val="ListParagraph"/>
        <w:widowControl w:val="0"/>
        <w:spacing w:after="0"/>
        <w:ind w:left="780"/>
        <w:rPr>
          <w:rFonts w:eastAsia="Trebuchet MS" w:cstheme="minorHAnsi"/>
          <w:b/>
          <w:color w:val="1F4E79"/>
        </w:rPr>
      </w:pPr>
    </w:p>
    <w:p w14:paraId="725E4D08" w14:textId="15B0797E" w:rsidR="00D207AB" w:rsidRPr="00D207AB" w:rsidRDefault="00491158" w:rsidP="008D3E91">
      <w:pPr>
        <w:pStyle w:val="ListParagraph"/>
        <w:widowControl w:val="0"/>
        <w:spacing w:after="0"/>
        <w:ind w:left="780"/>
        <w:jc w:val="right"/>
        <w:rPr>
          <w:rFonts w:eastAsia="Trebuchet MS" w:cstheme="minorHAnsi"/>
          <w:b/>
          <w:color w:val="1F4E79"/>
        </w:rPr>
      </w:pPr>
      <w:r w:rsidRPr="00D207AB">
        <w:rPr>
          <w:rFonts w:eastAsia="Trebuchet MS" w:cstheme="minorHAnsi"/>
          <w:b/>
          <w:color w:val="1F4E79"/>
        </w:rPr>
        <w:t xml:space="preserve">ANEXA </w:t>
      </w:r>
      <w:r w:rsidR="008D3E91">
        <w:rPr>
          <w:rFonts w:eastAsia="Trebuchet MS" w:cstheme="minorHAnsi"/>
          <w:b/>
          <w:color w:val="1F4E79"/>
        </w:rPr>
        <w:t>nr. 2</w:t>
      </w:r>
    </w:p>
    <w:p w14:paraId="45EADA35" w14:textId="68B1D2FD" w:rsidR="00D207AB" w:rsidRPr="00D207AB" w:rsidRDefault="00D207AB" w:rsidP="00D207AB">
      <w:pPr>
        <w:pStyle w:val="ListParagraph"/>
        <w:widowControl w:val="0"/>
        <w:spacing w:after="0"/>
        <w:ind w:left="780"/>
        <w:rPr>
          <w:rFonts w:eastAsia="Trebuchet MS" w:cstheme="minorHAnsi"/>
          <w:b/>
          <w:color w:val="1F497D" w:themeColor="text2"/>
        </w:rPr>
      </w:pPr>
      <w:r w:rsidRPr="00D207AB">
        <w:rPr>
          <w:rFonts w:eastAsia="Trebuchet MS" w:cstheme="minorHAnsi"/>
          <w:b/>
          <w:color w:val="1F497D" w:themeColor="text2"/>
        </w:rPr>
        <w:t>Formular de exprimare a interesului pentru</w:t>
      </w:r>
      <w:r>
        <w:rPr>
          <w:rFonts w:eastAsia="Trebuchet MS" w:cstheme="minorHAnsi"/>
          <w:b/>
          <w:color w:val="1F497D" w:themeColor="text2"/>
        </w:rPr>
        <w:t>:</w:t>
      </w:r>
    </w:p>
    <w:p w14:paraId="09801403" w14:textId="77777777" w:rsidR="00D207AB" w:rsidRPr="00585675" w:rsidRDefault="00D207AB" w:rsidP="00D207AB">
      <w:pPr>
        <w:pStyle w:val="ListParagraph"/>
        <w:widowControl w:val="0"/>
        <w:numPr>
          <w:ilvl w:val="0"/>
          <w:numId w:val="44"/>
        </w:numPr>
        <w:spacing w:after="0" w:line="240" w:lineRule="auto"/>
        <w:contextualSpacing w:val="0"/>
        <w:jc w:val="both"/>
        <w:rPr>
          <w:rFonts w:eastAsia="Trebuchet MS" w:cstheme="minorHAnsi"/>
          <w:b/>
          <w:color w:val="1F4E79"/>
        </w:rPr>
      </w:pPr>
      <w:r w:rsidRPr="00585675">
        <w:rPr>
          <w:rFonts w:eastAsia="Trebuchet MS" w:cstheme="minorHAnsi"/>
          <w:b/>
          <w:color w:val="1F4E79"/>
        </w:rPr>
        <w:t>identificarea și includerea de investiții productive în întreprinderi mari</w:t>
      </w:r>
    </w:p>
    <w:p w14:paraId="6AAB6DCA" w14:textId="77777777" w:rsidR="00D207AB" w:rsidRPr="00D207AB" w:rsidRDefault="00D207AB" w:rsidP="00D207AB">
      <w:pPr>
        <w:pStyle w:val="ListParagraph"/>
        <w:widowControl w:val="0"/>
        <w:numPr>
          <w:ilvl w:val="0"/>
          <w:numId w:val="44"/>
        </w:numPr>
        <w:spacing w:after="0" w:line="240" w:lineRule="auto"/>
        <w:contextualSpacing w:val="0"/>
        <w:jc w:val="both"/>
        <w:rPr>
          <w:rFonts w:eastAsia="Trebuchet MS" w:cstheme="minorHAnsi"/>
          <w:b/>
          <w:color w:val="1F4E79"/>
        </w:rPr>
      </w:pPr>
      <w:r w:rsidRPr="00585675">
        <w:rPr>
          <w:rFonts w:eastAsia="Trebuchet MS" w:cstheme="minorHAnsi"/>
          <w:b/>
          <w:color w:val="1F4E79"/>
        </w:rPr>
        <w:t xml:space="preserve">identificarea de </w:t>
      </w:r>
      <w:r w:rsidRPr="00585675">
        <w:rPr>
          <w:rFonts w:eastAsia="Trebuchet MS" w:cstheme="minorHAnsi"/>
          <w:b/>
          <w:bCs/>
          <w:color w:val="1F497D" w:themeColor="text2"/>
        </w:rPr>
        <w:t>investiții în activități de tip ETS care se încadrează sub plafoanele din Directiva 87/2003, cu modificările și completările ulterioare</w:t>
      </w:r>
    </w:p>
    <w:p w14:paraId="1ED769C6" w14:textId="046DE8BE" w:rsidR="00D207AB" w:rsidRPr="00D207AB" w:rsidRDefault="00D207AB" w:rsidP="00D207AB">
      <w:pPr>
        <w:pStyle w:val="ListParagraph"/>
        <w:widowControl w:val="0"/>
        <w:numPr>
          <w:ilvl w:val="0"/>
          <w:numId w:val="44"/>
        </w:numPr>
        <w:spacing w:after="0" w:line="240" w:lineRule="auto"/>
        <w:contextualSpacing w:val="0"/>
        <w:jc w:val="both"/>
        <w:rPr>
          <w:rFonts w:eastAsia="Trebuchet MS" w:cstheme="minorHAnsi"/>
          <w:b/>
          <w:color w:val="1F4E79"/>
        </w:rPr>
      </w:pPr>
      <w:r w:rsidRPr="00D207AB">
        <w:rPr>
          <w:rFonts w:eastAsia="Trebuchet MS" w:cstheme="minorHAnsi"/>
          <w:b/>
          <w:color w:val="1F497D" w:themeColor="text2"/>
        </w:rPr>
        <w:t>identificarea de investiții destinate reducerii substanțiale de emisii de gaze cu efect de seră</w:t>
      </w:r>
    </w:p>
    <w:p w14:paraId="09D6DB57" w14:textId="77777777" w:rsidR="00C3352A" w:rsidRDefault="00C3352A" w:rsidP="006B668E">
      <w:pPr>
        <w:autoSpaceDE w:val="0"/>
        <w:autoSpaceDN w:val="0"/>
        <w:adjustRightInd w:val="0"/>
        <w:spacing w:after="0" w:line="240" w:lineRule="auto"/>
        <w:jc w:val="both"/>
        <w:rPr>
          <w:rFonts w:ascii="Calibri" w:hAnsi="Calibri" w:cs="Calibri"/>
          <w:i/>
          <w:iCs/>
          <w:color w:val="000000"/>
          <w:sz w:val="20"/>
        </w:rPr>
      </w:pPr>
    </w:p>
    <w:p w14:paraId="40684417" w14:textId="77777777" w:rsidR="00D207AB" w:rsidRDefault="00D207AB" w:rsidP="007F6188">
      <w:pPr>
        <w:autoSpaceDE w:val="0"/>
        <w:autoSpaceDN w:val="0"/>
        <w:adjustRightInd w:val="0"/>
        <w:spacing w:after="0" w:line="240" w:lineRule="auto"/>
        <w:jc w:val="both"/>
        <w:rPr>
          <w:rFonts w:ascii="Calibri" w:hAnsi="Calibri" w:cs="Calibri"/>
          <w:i/>
          <w:iCs/>
          <w:color w:val="000000"/>
          <w:sz w:val="20"/>
        </w:rPr>
      </w:pPr>
    </w:p>
    <w:p w14:paraId="6A8A926A" w14:textId="48EE2994" w:rsidR="00AC3987" w:rsidRPr="00D207AB" w:rsidRDefault="00C3352A" w:rsidP="007F6188">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Acest document reprezintă un îndrumar pentru completarea </w:t>
      </w:r>
      <w:r w:rsidR="00F3668C">
        <w:rPr>
          <w:rFonts w:ascii="Calibri" w:hAnsi="Calibri" w:cs="Calibri"/>
          <w:i/>
          <w:iCs/>
          <w:color w:val="000000"/>
          <w:sz w:val="20"/>
          <w:szCs w:val="20"/>
        </w:rPr>
        <w:t>câmpurilor din formularul aferent</w:t>
      </w:r>
      <w:r w:rsidRPr="00D207AB">
        <w:rPr>
          <w:rFonts w:ascii="Calibri" w:hAnsi="Calibri" w:cs="Calibri"/>
          <w:i/>
          <w:iCs/>
          <w:color w:val="000000"/>
          <w:sz w:val="20"/>
          <w:szCs w:val="20"/>
        </w:rPr>
        <w:t xml:space="preserve"> </w:t>
      </w:r>
      <w:r w:rsidR="007F6188" w:rsidRPr="00D207AB">
        <w:rPr>
          <w:rFonts w:ascii="Calibri" w:hAnsi="Calibri" w:cs="Calibri"/>
          <w:i/>
          <w:iCs/>
          <w:color w:val="000000"/>
          <w:sz w:val="20"/>
          <w:szCs w:val="20"/>
        </w:rPr>
        <w:t xml:space="preserve">apelului de exprimare a interesului, dedicat întreprinderilor mari, </w:t>
      </w:r>
      <w:r w:rsidR="00D207AB" w:rsidRPr="00D207AB">
        <w:rPr>
          <w:rFonts w:ascii="Calibri" w:hAnsi="Calibri" w:cs="Calibri"/>
          <w:i/>
          <w:iCs/>
          <w:color w:val="000000"/>
          <w:sz w:val="20"/>
          <w:szCs w:val="20"/>
        </w:rPr>
        <w:t>pentru identificarea și includerea de investiții productive în domeniile care să contribuie la neutralitatea climatică, conform domeniilor identificate în Planurile Teritoriale pentru Tranziție Justă (PTTJ), respectiv de investiții în activități de tip ETS care se încadrează sub plafoanele din Directiva 87/2003, cu modificările și completările ulterioare, și respectiv de investiții destinate reducerii substanțiale de emisii de gaze cu efect de seră</w:t>
      </w:r>
      <w:r w:rsidRPr="00D207AB">
        <w:rPr>
          <w:rFonts w:ascii="Calibri" w:hAnsi="Calibri" w:cs="Calibri"/>
          <w:i/>
          <w:iCs/>
          <w:color w:val="000000"/>
          <w:sz w:val="20"/>
          <w:szCs w:val="20"/>
        </w:rPr>
        <w:t xml:space="preserve">, în care sunt descrise secțiunile </w:t>
      </w:r>
      <w:r w:rsidR="00F3668C">
        <w:rPr>
          <w:rFonts w:ascii="Calibri" w:hAnsi="Calibri" w:cs="Calibri"/>
          <w:i/>
          <w:iCs/>
          <w:color w:val="000000"/>
          <w:sz w:val="20"/>
          <w:szCs w:val="20"/>
        </w:rPr>
        <w:t>formularului de exprimare a interesului,</w:t>
      </w:r>
      <w:r w:rsidRPr="00D207AB">
        <w:rPr>
          <w:rFonts w:ascii="Calibri" w:hAnsi="Calibri" w:cs="Calibri"/>
          <w:i/>
          <w:iCs/>
          <w:color w:val="000000"/>
          <w:sz w:val="20"/>
          <w:szCs w:val="20"/>
        </w:rPr>
        <w:t xml:space="preserve"> ce trebuie comp</w:t>
      </w:r>
      <w:r w:rsidR="008D3E91">
        <w:rPr>
          <w:rFonts w:ascii="Calibri" w:hAnsi="Calibri" w:cs="Calibri"/>
          <w:i/>
          <w:iCs/>
          <w:color w:val="000000"/>
          <w:sz w:val="20"/>
          <w:szCs w:val="20"/>
        </w:rPr>
        <w:t>letate și transmise la adresa: grup.teritorial.pttjgalati@cjgalati.ro</w:t>
      </w:r>
    </w:p>
    <w:p w14:paraId="771F0670" w14:textId="77777777" w:rsidR="00AC3987" w:rsidRPr="00D207AB" w:rsidRDefault="00AC3987" w:rsidP="006B668E">
      <w:pPr>
        <w:autoSpaceDE w:val="0"/>
        <w:autoSpaceDN w:val="0"/>
        <w:adjustRightInd w:val="0"/>
        <w:spacing w:after="0" w:line="240" w:lineRule="auto"/>
        <w:jc w:val="both"/>
        <w:rPr>
          <w:rFonts w:ascii="Calibri" w:hAnsi="Calibri" w:cs="Calibri"/>
          <w:i/>
          <w:iCs/>
          <w:color w:val="000000"/>
          <w:sz w:val="20"/>
          <w:szCs w:val="20"/>
        </w:rPr>
      </w:pPr>
    </w:p>
    <w:p w14:paraId="35C601DE" w14:textId="02BCC622" w:rsidR="00C3352A" w:rsidRPr="00D207AB" w:rsidRDefault="00C3352A" w:rsidP="006B668E">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Sunt incluse recomandări și explicații pentru completarea corectă a datelor solicitate.</w:t>
      </w:r>
    </w:p>
    <w:p w14:paraId="3399487F" w14:textId="77777777" w:rsidR="00C3352A" w:rsidRPr="00D207AB" w:rsidRDefault="00C3352A" w:rsidP="006B668E">
      <w:pPr>
        <w:autoSpaceDE w:val="0"/>
        <w:autoSpaceDN w:val="0"/>
        <w:adjustRightInd w:val="0"/>
        <w:spacing w:after="0" w:line="240" w:lineRule="auto"/>
        <w:jc w:val="both"/>
        <w:rPr>
          <w:rFonts w:ascii="Calibri" w:hAnsi="Calibri" w:cs="Calibri"/>
          <w:i/>
          <w:iCs/>
          <w:color w:val="000000"/>
          <w:sz w:val="20"/>
          <w:szCs w:val="20"/>
        </w:rPr>
      </w:pPr>
    </w:p>
    <w:p w14:paraId="4C532DF1" w14:textId="136B14CC" w:rsidR="006B668E" w:rsidRPr="00D207AB" w:rsidRDefault="006B668E" w:rsidP="006B668E">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Toate secțiunile sunt obligatorii.</w:t>
      </w:r>
    </w:p>
    <w:p w14:paraId="2AEFBC75" w14:textId="77777777" w:rsidR="00D207AB" w:rsidRPr="00D207AB" w:rsidRDefault="00D207AB" w:rsidP="006B668E">
      <w:pPr>
        <w:autoSpaceDE w:val="0"/>
        <w:autoSpaceDN w:val="0"/>
        <w:adjustRightInd w:val="0"/>
        <w:spacing w:after="0" w:line="240" w:lineRule="auto"/>
        <w:jc w:val="both"/>
        <w:rPr>
          <w:rFonts w:ascii="Calibri" w:hAnsi="Calibri" w:cs="Calibri"/>
          <w:i/>
          <w:iCs/>
          <w:color w:val="000000"/>
          <w:sz w:val="20"/>
          <w:szCs w:val="20"/>
        </w:rPr>
      </w:pPr>
    </w:p>
    <w:p w14:paraId="6EE18135" w14:textId="606A5771" w:rsidR="00D207AB" w:rsidRPr="00D207AB" w:rsidRDefault="00D207AB" w:rsidP="006B668E">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Se va selecta </w:t>
      </w:r>
      <w:r>
        <w:rPr>
          <w:rFonts w:ascii="Calibri" w:hAnsi="Calibri" w:cs="Calibri"/>
          <w:i/>
          <w:iCs/>
          <w:color w:val="000000"/>
          <w:sz w:val="20"/>
          <w:szCs w:val="20"/>
        </w:rPr>
        <w:t xml:space="preserve">completarea </w:t>
      </w:r>
      <w:r w:rsidRPr="00D207AB">
        <w:rPr>
          <w:rFonts w:ascii="Calibri" w:hAnsi="Calibri" w:cs="Calibri"/>
          <w:i/>
          <w:iCs/>
          <w:color w:val="000000"/>
          <w:sz w:val="20"/>
          <w:szCs w:val="20"/>
        </w:rPr>
        <w:t xml:space="preserve">pentru </w:t>
      </w:r>
      <w:r>
        <w:rPr>
          <w:rFonts w:ascii="Calibri" w:hAnsi="Calibri" w:cs="Calibri"/>
          <w:i/>
          <w:iCs/>
          <w:color w:val="000000"/>
          <w:sz w:val="20"/>
          <w:szCs w:val="20"/>
        </w:rPr>
        <w:t>tipul de</w:t>
      </w:r>
      <w:r w:rsidRPr="00D207AB">
        <w:rPr>
          <w:rFonts w:ascii="Calibri" w:hAnsi="Calibri" w:cs="Calibri"/>
          <w:i/>
          <w:iCs/>
          <w:color w:val="000000"/>
          <w:sz w:val="20"/>
          <w:szCs w:val="20"/>
        </w:rPr>
        <w:t xml:space="preserve"> investiție </w:t>
      </w:r>
      <w:r>
        <w:rPr>
          <w:rFonts w:ascii="Calibri" w:hAnsi="Calibri" w:cs="Calibri"/>
          <w:i/>
          <w:iCs/>
          <w:color w:val="000000"/>
          <w:sz w:val="20"/>
          <w:szCs w:val="20"/>
        </w:rPr>
        <w:t xml:space="preserve">pentru care </w:t>
      </w:r>
      <w:r w:rsidRPr="00D207AB">
        <w:rPr>
          <w:rFonts w:ascii="Calibri" w:hAnsi="Calibri" w:cs="Calibri"/>
          <w:i/>
          <w:iCs/>
          <w:color w:val="000000"/>
          <w:sz w:val="20"/>
          <w:szCs w:val="20"/>
        </w:rPr>
        <w:t>doriți să aplicați, în funcție de tipul de apel:</w:t>
      </w:r>
    </w:p>
    <w:p w14:paraId="4C9D8FAB" w14:textId="77777777" w:rsidR="00D207AB" w:rsidRPr="00D207AB" w:rsidRDefault="00D207AB" w:rsidP="00D207AB">
      <w:pPr>
        <w:pStyle w:val="Default"/>
        <w:numPr>
          <w:ilvl w:val="0"/>
          <w:numId w:val="45"/>
        </w:numPr>
        <w:jc w:val="both"/>
        <w:rPr>
          <w:rFonts w:asciiTheme="minorHAnsi" w:hAnsiTheme="minorHAnsi" w:cstheme="minorHAnsi"/>
          <w:i/>
          <w:iCs/>
          <w:color w:val="auto"/>
          <w:sz w:val="20"/>
          <w:szCs w:val="20"/>
        </w:rPr>
      </w:pPr>
      <w:r w:rsidRPr="00D207AB">
        <w:rPr>
          <w:rFonts w:asciiTheme="minorHAnsi" w:hAnsiTheme="minorHAnsi" w:cstheme="minorHAnsi"/>
          <w:i/>
          <w:iCs/>
          <w:color w:val="auto"/>
          <w:sz w:val="20"/>
          <w:szCs w:val="20"/>
        </w:rPr>
        <w:t>Apelul pentru exprimarea interesului pentru investiții productive în întreprinderi mari</w:t>
      </w:r>
    </w:p>
    <w:p w14:paraId="3C5DC274" w14:textId="77777777" w:rsidR="00D207AB" w:rsidRPr="00D207AB" w:rsidRDefault="00D207AB" w:rsidP="00D207AB">
      <w:pPr>
        <w:pStyle w:val="Default"/>
        <w:numPr>
          <w:ilvl w:val="0"/>
          <w:numId w:val="45"/>
        </w:numPr>
        <w:jc w:val="both"/>
        <w:rPr>
          <w:rFonts w:asciiTheme="minorHAnsi" w:hAnsiTheme="minorHAnsi" w:cstheme="minorHAnsi"/>
          <w:i/>
          <w:iCs/>
          <w:color w:val="auto"/>
          <w:sz w:val="20"/>
          <w:szCs w:val="20"/>
        </w:rPr>
      </w:pPr>
      <w:r w:rsidRPr="00D207AB">
        <w:rPr>
          <w:rFonts w:asciiTheme="minorHAnsi" w:hAnsiTheme="minorHAnsi" w:cstheme="minorHAnsi"/>
          <w:i/>
          <w:iCs/>
          <w:color w:val="auto"/>
          <w:sz w:val="20"/>
          <w:szCs w:val="20"/>
        </w:rPr>
        <w:t>Apelul pentru exprimarea interesului pentru investiții în activități ce se încadrează sub plafoanele din Directiva 87/2003, cu modificările și completările ulterioare</w:t>
      </w:r>
    </w:p>
    <w:p w14:paraId="73F99ED3" w14:textId="4D1603A5" w:rsidR="00D207AB" w:rsidRPr="00D207AB" w:rsidRDefault="00D207AB" w:rsidP="00D207AB">
      <w:pPr>
        <w:pStyle w:val="Default"/>
        <w:numPr>
          <w:ilvl w:val="0"/>
          <w:numId w:val="45"/>
        </w:numPr>
        <w:jc w:val="both"/>
        <w:rPr>
          <w:rFonts w:asciiTheme="minorHAnsi" w:hAnsiTheme="minorHAnsi" w:cstheme="minorHAnsi"/>
          <w:i/>
          <w:iCs/>
          <w:color w:val="auto"/>
          <w:sz w:val="20"/>
          <w:szCs w:val="20"/>
        </w:rPr>
      </w:pPr>
      <w:r w:rsidRPr="00D207AB">
        <w:rPr>
          <w:rFonts w:asciiTheme="minorHAnsi" w:hAnsiTheme="minorHAnsi" w:cstheme="minorHAnsi"/>
          <w:i/>
          <w:iCs/>
          <w:color w:val="auto"/>
          <w:sz w:val="20"/>
          <w:szCs w:val="20"/>
        </w:rPr>
        <w:t>Apelul pentru exprimarea interesului pentru investiții în activități destinate reducerii substanțiale de emisii de gaze cu efect de seră</w:t>
      </w:r>
      <w:r w:rsidR="00F3668C">
        <w:rPr>
          <w:rFonts w:asciiTheme="minorHAnsi" w:hAnsiTheme="minorHAnsi" w:cstheme="minorHAnsi"/>
          <w:i/>
          <w:iCs/>
          <w:color w:val="auto"/>
          <w:sz w:val="20"/>
          <w:szCs w:val="20"/>
        </w:rPr>
        <w:t xml:space="preserve"> (opțional)</w:t>
      </w:r>
    </w:p>
    <w:p w14:paraId="6EEC0796" w14:textId="77777777" w:rsidR="00D207AB" w:rsidRPr="00D207AB" w:rsidRDefault="00D207AB" w:rsidP="006B668E">
      <w:pPr>
        <w:autoSpaceDE w:val="0"/>
        <w:autoSpaceDN w:val="0"/>
        <w:adjustRightInd w:val="0"/>
        <w:spacing w:after="0" w:line="240" w:lineRule="auto"/>
        <w:jc w:val="both"/>
        <w:rPr>
          <w:rFonts w:ascii="Calibri" w:hAnsi="Calibri" w:cs="Calibri"/>
          <w:i/>
          <w:iCs/>
          <w:color w:val="000000"/>
          <w:sz w:val="20"/>
          <w:szCs w:val="20"/>
        </w:rPr>
      </w:pPr>
    </w:p>
    <w:p w14:paraId="1C1C4FDE" w14:textId="0530AA27" w:rsidR="00C3352A" w:rsidRPr="00D207AB" w:rsidRDefault="00C3352A" w:rsidP="006B668E">
      <w:pPr>
        <w:autoSpaceDE w:val="0"/>
        <w:autoSpaceDN w:val="0"/>
        <w:adjustRightInd w:val="0"/>
        <w:spacing w:after="0" w:line="240" w:lineRule="auto"/>
        <w:jc w:val="both"/>
        <w:rPr>
          <w:rFonts w:ascii="Calibri" w:hAnsi="Calibri" w:cs="Calibri"/>
          <w:i/>
          <w:iCs/>
          <w:color w:val="000000"/>
          <w:sz w:val="20"/>
          <w:szCs w:val="20"/>
        </w:rPr>
      </w:pPr>
    </w:p>
    <w:p w14:paraId="3B75238B" w14:textId="77777777" w:rsidR="00C3352A" w:rsidRPr="00D207AB" w:rsidRDefault="00C3352A" w:rsidP="00C3352A">
      <w:pPr>
        <w:autoSpaceDE w:val="0"/>
        <w:autoSpaceDN w:val="0"/>
        <w:adjustRightInd w:val="0"/>
        <w:spacing w:after="0" w:line="240" w:lineRule="auto"/>
        <w:jc w:val="both"/>
        <w:rPr>
          <w:rFonts w:ascii="Calibri" w:hAnsi="Calibri" w:cs="Calibri"/>
          <w:b/>
          <w:color w:val="000000"/>
          <w:sz w:val="20"/>
          <w:szCs w:val="20"/>
        </w:rPr>
      </w:pPr>
      <w:r w:rsidRPr="00D207AB">
        <w:rPr>
          <w:rFonts w:ascii="Calibri" w:hAnsi="Calibri" w:cs="Calibri"/>
          <w:b/>
          <w:color w:val="000000"/>
          <w:sz w:val="20"/>
          <w:szCs w:val="20"/>
        </w:rPr>
        <w:t>Program:</w:t>
      </w:r>
    </w:p>
    <w:p w14:paraId="17E161BE" w14:textId="529D426F" w:rsidR="00C3352A" w:rsidRPr="00D207AB" w:rsidRDefault="00C3352A" w:rsidP="00C335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color w:val="000000"/>
          <w:sz w:val="20"/>
          <w:szCs w:val="20"/>
        </w:rPr>
        <w:t>Programul Tranziție Justă</w:t>
      </w:r>
      <w:r w:rsidR="007F6188" w:rsidRPr="00D207AB">
        <w:rPr>
          <w:rFonts w:ascii="Calibri" w:hAnsi="Calibri" w:cs="Calibri"/>
          <w:color w:val="000000"/>
          <w:sz w:val="20"/>
          <w:szCs w:val="20"/>
        </w:rPr>
        <w:t xml:space="preserve"> 2021-2027</w:t>
      </w:r>
    </w:p>
    <w:p w14:paraId="2FE60A4B" w14:textId="77777777" w:rsidR="00C3352A" w:rsidRPr="00D207AB" w:rsidRDefault="00C3352A" w:rsidP="00C3352A">
      <w:pPr>
        <w:autoSpaceDE w:val="0"/>
        <w:autoSpaceDN w:val="0"/>
        <w:adjustRightInd w:val="0"/>
        <w:spacing w:after="0" w:line="240" w:lineRule="auto"/>
        <w:jc w:val="both"/>
        <w:rPr>
          <w:rFonts w:ascii="Calibri" w:hAnsi="Calibri" w:cs="Calibri"/>
          <w:color w:val="000000"/>
          <w:sz w:val="20"/>
          <w:szCs w:val="20"/>
        </w:rPr>
      </w:pPr>
    </w:p>
    <w:p w14:paraId="3C6F6C1F" w14:textId="3F36AF0B" w:rsidR="00C3352A" w:rsidRPr="00D207AB" w:rsidRDefault="00C3352A" w:rsidP="00C3352A">
      <w:pPr>
        <w:autoSpaceDE w:val="0"/>
        <w:autoSpaceDN w:val="0"/>
        <w:adjustRightInd w:val="0"/>
        <w:spacing w:after="0" w:line="240" w:lineRule="auto"/>
        <w:jc w:val="both"/>
        <w:rPr>
          <w:rFonts w:ascii="Calibri" w:hAnsi="Calibri" w:cs="Calibri"/>
          <w:b/>
          <w:color w:val="000000"/>
          <w:sz w:val="20"/>
          <w:szCs w:val="20"/>
        </w:rPr>
      </w:pPr>
      <w:r w:rsidRPr="00D207AB">
        <w:rPr>
          <w:rFonts w:ascii="Calibri" w:hAnsi="Calibri" w:cs="Calibri"/>
          <w:b/>
          <w:color w:val="000000"/>
          <w:sz w:val="20"/>
          <w:szCs w:val="20"/>
        </w:rPr>
        <w:t>Prioritate:</w:t>
      </w:r>
    </w:p>
    <w:p w14:paraId="5313B12F" w14:textId="0DF15B48" w:rsidR="00C3352A" w:rsidRPr="00D207AB" w:rsidRDefault="00D20AFF" w:rsidP="00C3352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Prioritatea 4</w:t>
      </w:r>
      <w:bookmarkStart w:id="0" w:name="_GoBack"/>
      <w:bookmarkEnd w:id="0"/>
      <w:r w:rsidR="00C3352A" w:rsidRPr="00D207AB">
        <w:rPr>
          <w:rFonts w:ascii="Calibri" w:hAnsi="Calibri" w:cs="Calibri"/>
          <w:color w:val="000000"/>
          <w:sz w:val="20"/>
          <w:szCs w:val="20"/>
        </w:rPr>
        <w:t xml:space="preserve"> – Galați</w:t>
      </w:r>
    </w:p>
    <w:p w14:paraId="75F5F7F4" w14:textId="48141E98" w:rsidR="00C3352A" w:rsidRPr="00D207AB" w:rsidRDefault="00C3352A" w:rsidP="00C3352A">
      <w:pPr>
        <w:autoSpaceDE w:val="0"/>
        <w:autoSpaceDN w:val="0"/>
        <w:adjustRightInd w:val="0"/>
        <w:spacing w:after="0" w:line="240" w:lineRule="auto"/>
        <w:jc w:val="both"/>
        <w:rPr>
          <w:rFonts w:ascii="Calibri" w:hAnsi="Calibri" w:cs="Calibri"/>
          <w:color w:val="000000"/>
          <w:sz w:val="20"/>
          <w:szCs w:val="20"/>
        </w:rPr>
      </w:pPr>
    </w:p>
    <w:p w14:paraId="54525C8C" w14:textId="77777777" w:rsidR="00C3352A" w:rsidRPr="00D207AB" w:rsidRDefault="00C3352A" w:rsidP="00C3352A">
      <w:pPr>
        <w:autoSpaceDE w:val="0"/>
        <w:autoSpaceDN w:val="0"/>
        <w:adjustRightInd w:val="0"/>
        <w:spacing w:after="0" w:line="240" w:lineRule="auto"/>
        <w:jc w:val="both"/>
        <w:rPr>
          <w:rFonts w:ascii="Calibri" w:hAnsi="Calibri" w:cs="Calibri"/>
          <w:b/>
          <w:color w:val="000000"/>
          <w:sz w:val="20"/>
          <w:szCs w:val="20"/>
        </w:rPr>
      </w:pPr>
      <w:r w:rsidRPr="00D207AB">
        <w:rPr>
          <w:rFonts w:ascii="Calibri" w:hAnsi="Calibri" w:cs="Calibri"/>
          <w:b/>
          <w:color w:val="000000"/>
          <w:sz w:val="20"/>
          <w:szCs w:val="20"/>
        </w:rPr>
        <w:t>Obiectiv de politică:</w:t>
      </w:r>
    </w:p>
    <w:p w14:paraId="36FC5DFB" w14:textId="2FA687FB" w:rsidR="00C3352A" w:rsidRPr="00D207AB" w:rsidRDefault="00C3352A" w:rsidP="00C335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color w:val="000000"/>
          <w:sz w:val="20"/>
          <w:szCs w:val="20"/>
        </w:rPr>
        <w:t xml:space="preserve">A permite regiunilor și cetățenilor să facă față efectelor sociale, asupra ocupării forței de muncă, economice și de mediu ale tranziției către țintele energetice și climatice ale Uniunii pentru 2030 și o economie neutră din punct de vedere climatic a Uniunii până în 2050, în temeiul Acordului de la Paris. </w:t>
      </w:r>
    </w:p>
    <w:p w14:paraId="6D5D9AD3" w14:textId="3B099427" w:rsidR="00C3352A" w:rsidRPr="00D207AB" w:rsidRDefault="00C3352A" w:rsidP="00C3352A">
      <w:pPr>
        <w:autoSpaceDE w:val="0"/>
        <w:autoSpaceDN w:val="0"/>
        <w:adjustRightInd w:val="0"/>
        <w:spacing w:after="0" w:line="240" w:lineRule="auto"/>
        <w:jc w:val="both"/>
        <w:rPr>
          <w:rFonts w:ascii="Calibri" w:hAnsi="Calibri" w:cs="Calibri"/>
          <w:color w:val="000000"/>
          <w:sz w:val="20"/>
          <w:szCs w:val="20"/>
        </w:rPr>
      </w:pPr>
    </w:p>
    <w:p w14:paraId="73AF2C02" w14:textId="77777777" w:rsidR="00C3352A" w:rsidRPr="00D207AB" w:rsidRDefault="00C3352A" w:rsidP="00C3352A">
      <w:pPr>
        <w:autoSpaceDE w:val="0"/>
        <w:autoSpaceDN w:val="0"/>
        <w:adjustRightInd w:val="0"/>
        <w:spacing w:after="0" w:line="240" w:lineRule="auto"/>
        <w:jc w:val="both"/>
        <w:rPr>
          <w:rFonts w:ascii="Calibri" w:hAnsi="Calibri" w:cs="Calibri"/>
          <w:b/>
          <w:color w:val="000000"/>
          <w:sz w:val="20"/>
          <w:szCs w:val="20"/>
        </w:rPr>
      </w:pPr>
      <w:r w:rsidRPr="00D207AB">
        <w:rPr>
          <w:rFonts w:ascii="Calibri" w:hAnsi="Calibri" w:cs="Calibri"/>
          <w:b/>
          <w:color w:val="000000"/>
          <w:sz w:val="20"/>
          <w:szCs w:val="20"/>
        </w:rPr>
        <w:t>Obiectiv specific:</w:t>
      </w:r>
    </w:p>
    <w:p w14:paraId="79856D9D" w14:textId="4DA5011A" w:rsidR="00C3352A" w:rsidRPr="00D207AB" w:rsidRDefault="00C3352A" w:rsidP="00C335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color w:val="000000"/>
          <w:sz w:val="20"/>
          <w:szCs w:val="20"/>
        </w:rPr>
        <w:t xml:space="preserve">JSO 8.1 - A permite regiunilor și cetățenilor să facă față efectelor sociale, asupra ocupării forței de muncă, economice și de mediu ale tranziției către țintele energetice și climatice ale Uniunii pentru 2030 și o economie neutră din punct de vedere climatic a Uniunii până în 2050, în temeiul Acordului de la Paris. </w:t>
      </w:r>
    </w:p>
    <w:p w14:paraId="64F06A32" w14:textId="77777777" w:rsidR="006D03B0" w:rsidRPr="00D207AB" w:rsidRDefault="006D03B0" w:rsidP="000A0D4B">
      <w:pPr>
        <w:pStyle w:val="Default"/>
        <w:spacing w:line="276" w:lineRule="auto"/>
        <w:jc w:val="both"/>
        <w:rPr>
          <w:rFonts w:asciiTheme="minorHAnsi" w:hAnsiTheme="minorHAnsi" w:cstheme="minorHAnsi"/>
          <w:color w:val="auto"/>
          <w:sz w:val="20"/>
          <w:szCs w:val="20"/>
        </w:rPr>
      </w:pPr>
    </w:p>
    <w:p w14:paraId="049D004C" w14:textId="2FACE59B" w:rsidR="00D207AB" w:rsidRPr="00D207AB" w:rsidRDefault="00D207AB" w:rsidP="00D207AB">
      <w:pPr>
        <w:pStyle w:val="Default"/>
        <w:numPr>
          <w:ilvl w:val="0"/>
          <w:numId w:val="46"/>
        </w:numPr>
        <w:jc w:val="both"/>
        <w:rPr>
          <w:rFonts w:asciiTheme="minorHAnsi" w:hAnsiTheme="minorHAnsi" w:cstheme="minorHAnsi"/>
          <w:b/>
          <w:bCs/>
          <w:color w:val="0070C0"/>
          <w:sz w:val="20"/>
          <w:szCs w:val="20"/>
        </w:rPr>
      </w:pPr>
      <w:r w:rsidRPr="00D207AB">
        <w:rPr>
          <w:rFonts w:asciiTheme="minorHAnsi" w:hAnsiTheme="minorHAnsi" w:cstheme="minorHAnsi"/>
          <w:b/>
          <w:bCs/>
          <w:color w:val="0070C0"/>
          <w:sz w:val="20"/>
          <w:szCs w:val="20"/>
        </w:rPr>
        <w:t>Apelul pentru exprimarea interesului pentru investiții productive în întreprinderi mari</w:t>
      </w:r>
    </w:p>
    <w:p w14:paraId="7210283F" w14:textId="3998394E" w:rsidR="0024665D" w:rsidRPr="00D207AB" w:rsidRDefault="0024665D" w:rsidP="000A0D4B">
      <w:pPr>
        <w:pStyle w:val="Default"/>
        <w:spacing w:line="276" w:lineRule="auto"/>
        <w:jc w:val="both"/>
        <w:rPr>
          <w:rFonts w:asciiTheme="minorHAnsi" w:hAnsiTheme="minorHAnsi" w:cstheme="minorHAnsi"/>
          <w:color w:val="auto"/>
          <w:sz w:val="20"/>
          <w:szCs w:val="20"/>
        </w:rPr>
      </w:pPr>
    </w:p>
    <w:p w14:paraId="34C3348C" w14:textId="62AB9786" w:rsidR="00D207AB" w:rsidRPr="00D207AB" w:rsidRDefault="00D207AB" w:rsidP="00D207AB">
      <w:pPr>
        <w:pStyle w:val="Heading11"/>
        <w:spacing w:after="0" w:line="240" w:lineRule="auto"/>
        <w:rPr>
          <w:rFonts w:asciiTheme="minorHAnsi" w:hAnsiTheme="minorHAnsi" w:cstheme="minorHAnsi"/>
          <w:i/>
          <w:iCs/>
          <w:color w:val="auto"/>
          <w:sz w:val="20"/>
          <w:szCs w:val="20"/>
          <w:lang w:val="ro-RO"/>
        </w:rPr>
      </w:pPr>
      <w:r w:rsidRPr="00D207AB">
        <w:rPr>
          <w:rFonts w:asciiTheme="minorHAnsi" w:hAnsiTheme="minorHAnsi" w:cstheme="minorHAnsi"/>
          <w:i/>
          <w:iCs/>
          <w:color w:val="auto"/>
          <w:sz w:val="20"/>
          <w:szCs w:val="20"/>
          <w:lang w:val="ro-RO"/>
        </w:rPr>
        <w:t>Obiectivul</w:t>
      </w:r>
      <w:r w:rsidR="00F3668C">
        <w:rPr>
          <w:rFonts w:asciiTheme="minorHAnsi" w:hAnsiTheme="minorHAnsi" w:cstheme="minorHAnsi"/>
          <w:i/>
          <w:iCs/>
          <w:color w:val="auto"/>
          <w:sz w:val="20"/>
          <w:szCs w:val="20"/>
          <w:lang w:val="ro-RO"/>
        </w:rPr>
        <w:t xml:space="preserve"> specific</w:t>
      </w:r>
      <w:r w:rsidRPr="00D207AB">
        <w:rPr>
          <w:rFonts w:asciiTheme="minorHAnsi" w:hAnsiTheme="minorHAnsi" w:cstheme="minorHAnsi"/>
          <w:i/>
          <w:iCs/>
          <w:color w:val="auto"/>
          <w:sz w:val="20"/>
          <w:szCs w:val="20"/>
          <w:lang w:val="ro-RO"/>
        </w:rPr>
        <w:t xml:space="preserve"> apelului </w:t>
      </w:r>
    </w:p>
    <w:p w14:paraId="3FC3AB23" w14:textId="77777777" w:rsidR="00D207AB" w:rsidRPr="00D207AB" w:rsidRDefault="00D207AB" w:rsidP="00D207AB">
      <w:pPr>
        <w:pStyle w:val="Default"/>
        <w:jc w:val="both"/>
        <w:rPr>
          <w:rFonts w:asciiTheme="minorHAnsi" w:hAnsiTheme="minorHAnsi" w:cstheme="minorHAnsi"/>
          <w:i/>
          <w:iCs/>
          <w:color w:val="auto"/>
          <w:sz w:val="20"/>
          <w:szCs w:val="20"/>
        </w:rPr>
      </w:pPr>
      <w:r w:rsidRPr="00D207AB">
        <w:rPr>
          <w:rFonts w:asciiTheme="minorHAnsi" w:eastAsia="Trebuchet MS" w:hAnsiTheme="minorHAnsi" w:cstheme="minorHAnsi"/>
          <w:bCs/>
          <w:i/>
          <w:iCs/>
          <w:color w:val="auto"/>
          <w:sz w:val="20"/>
          <w:szCs w:val="20"/>
        </w:rPr>
        <w:t xml:space="preserve">Obiectivul prezentului apel este de a realiza o analiză preliminară privind potențialul investițiilor productive propuse de întreprinderile mari, din perspectiva demonstrării creării de noi locuri de muncă durabile în unul din cele 6 județe </w:t>
      </w:r>
      <w:r w:rsidRPr="00D207AB">
        <w:rPr>
          <w:rFonts w:asciiTheme="minorHAnsi" w:hAnsiTheme="minorHAnsi" w:cstheme="minorHAnsi"/>
          <w:i/>
          <w:iCs/>
          <w:color w:val="auto"/>
          <w:sz w:val="20"/>
          <w:szCs w:val="20"/>
        </w:rPr>
        <w:t>eligibile PTJ 2021-2027, contribuind astfel la atingerea obiectivului PTJ 2021-2027 de sprijinire a tranziției spre o economie cu emisii reduse de carbon și a teritoriilor cele mai afectate de aceasta, evitând adâncirea disparităților regionale.</w:t>
      </w:r>
    </w:p>
    <w:p w14:paraId="249C21C8" w14:textId="77777777" w:rsidR="00D207AB" w:rsidRDefault="00D207AB" w:rsidP="000A0D4B">
      <w:pPr>
        <w:pStyle w:val="Default"/>
        <w:spacing w:line="276" w:lineRule="auto"/>
        <w:jc w:val="both"/>
        <w:rPr>
          <w:rFonts w:asciiTheme="minorHAnsi" w:hAnsiTheme="minorHAnsi" w:cstheme="minorHAnsi"/>
          <w:color w:val="auto"/>
          <w:sz w:val="20"/>
          <w:szCs w:val="20"/>
        </w:rPr>
      </w:pPr>
    </w:p>
    <w:p w14:paraId="33005C68" w14:textId="77777777" w:rsidR="00F3668C" w:rsidRPr="00D207AB" w:rsidRDefault="00F3668C" w:rsidP="000A0D4B">
      <w:pPr>
        <w:pStyle w:val="Default"/>
        <w:spacing w:line="276" w:lineRule="auto"/>
        <w:jc w:val="both"/>
        <w:rPr>
          <w:rFonts w:asciiTheme="minorHAnsi" w:hAnsiTheme="minorHAnsi" w:cstheme="minorHAnsi"/>
          <w:color w:val="auto"/>
          <w:sz w:val="20"/>
          <w:szCs w:val="20"/>
        </w:rPr>
      </w:pPr>
    </w:p>
    <w:p w14:paraId="35FEEB6E" w14:textId="75B678F5" w:rsidR="00720C6C" w:rsidRPr="00D207AB" w:rsidRDefault="00720C6C" w:rsidP="0063676F">
      <w:pPr>
        <w:widowControl w:val="0"/>
        <w:spacing w:after="0"/>
        <w:jc w:val="both"/>
        <w:rPr>
          <w:rFonts w:cstheme="minorHAnsi"/>
          <w:b/>
          <w:sz w:val="20"/>
          <w:szCs w:val="20"/>
        </w:rPr>
      </w:pPr>
      <w:r w:rsidRPr="00D207AB">
        <w:rPr>
          <w:rFonts w:cstheme="minorHAnsi"/>
          <w:b/>
          <w:sz w:val="20"/>
          <w:szCs w:val="20"/>
        </w:rPr>
        <w:t xml:space="preserve">Secțiunea 1. Denumire </w:t>
      </w:r>
      <w:r w:rsidR="00F3668C">
        <w:rPr>
          <w:rFonts w:cstheme="minorHAnsi"/>
          <w:b/>
          <w:sz w:val="20"/>
          <w:szCs w:val="20"/>
        </w:rPr>
        <w:t>investiție propusă</w:t>
      </w:r>
    </w:p>
    <w:p w14:paraId="14F57FBC" w14:textId="1A7BB446" w:rsidR="00C3352A" w:rsidRPr="00D207AB" w:rsidRDefault="00C3352A" w:rsidP="00C335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lastRenderedPageBreak/>
        <w:t>Se va completa cu denumirea</w:t>
      </w:r>
      <w:r w:rsidR="00F3668C">
        <w:rPr>
          <w:rFonts w:ascii="Calibri" w:hAnsi="Calibri" w:cs="Calibri"/>
          <w:i/>
          <w:iCs/>
          <w:color w:val="000000"/>
          <w:sz w:val="20"/>
          <w:szCs w:val="20"/>
        </w:rPr>
        <w:t xml:space="preserve"> investiției propuse</w:t>
      </w:r>
      <w:r w:rsidR="009333E3" w:rsidRPr="00D207AB">
        <w:rPr>
          <w:rFonts w:ascii="Calibri" w:hAnsi="Calibri" w:cs="Calibri"/>
          <w:i/>
          <w:iCs/>
          <w:color w:val="000000"/>
          <w:sz w:val="20"/>
          <w:szCs w:val="20"/>
        </w:rPr>
        <w:t>.</w:t>
      </w:r>
      <w:r w:rsidRPr="00D207AB">
        <w:rPr>
          <w:rFonts w:ascii="Calibri" w:hAnsi="Calibri" w:cs="Calibri"/>
          <w:i/>
          <w:iCs/>
          <w:color w:val="000000"/>
          <w:sz w:val="20"/>
          <w:szCs w:val="20"/>
        </w:rPr>
        <w:t xml:space="preserve"> </w:t>
      </w:r>
    </w:p>
    <w:p w14:paraId="50C64406" w14:textId="77777777" w:rsidR="00720C6C" w:rsidRPr="00D207AB" w:rsidRDefault="00720C6C" w:rsidP="000A0D4B">
      <w:pPr>
        <w:widowControl w:val="0"/>
        <w:spacing w:after="120"/>
        <w:jc w:val="both"/>
        <w:rPr>
          <w:rFonts w:cstheme="minorHAnsi"/>
          <w:b/>
          <w:sz w:val="20"/>
          <w:szCs w:val="20"/>
        </w:rPr>
      </w:pPr>
    </w:p>
    <w:p w14:paraId="155A5E3C" w14:textId="78ABEA36" w:rsidR="00A240B4" w:rsidRPr="00D207AB" w:rsidRDefault="00720C6C" w:rsidP="0063676F">
      <w:pPr>
        <w:widowControl w:val="0"/>
        <w:spacing w:after="0"/>
        <w:jc w:val="both"/>
        <w:rPr>
          <w:rFonts w:cstheme="minorHAnsi"/>
          <w:b/>
          <w:sz w:val="20"/>
          <w:szCs w:val="20"/>
        </w:rPr>
      </w:pPr>
      <w:r w:rsidRPr="00D207AB">
        <w:rPr>
          <w:rFonts w:cstheme="minorHAnsi"/>
          <w:b/>
          <w:sz w:val="20"/>
          <w:szCs w:val="20"/>
        </w:rPr>
        <w:t>Secțiunea 2. Entitatea care își exprimă interesul</w:t>
      </w:r>
    </w:p>
    <w:p w14:paraId="61BC5533" w14:textId="174483E8" w:rsidR="00720C6C" w:rsidRPr="00D207AB" w:rsidRDefault="00720C6C" w:rsidP="0024665D">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Secțiunea include </w:t>
      </w:r>
      <w:r w:rsidR="00531583" w:rsidRPr="00D207AB">
        <w:rPr>
          <w:rFonts w:ascii="Calibri" w:hAnsi="Calibri" w:cs="Calibri"/>
          <w:i/>
          <w:iCs/>
          <w:color w:val="000000"/>
          <w:sz w:val="20"/>
          <w:szCs w:val="20"/>
        </w:rPr>
        <w:t>categoria de beneficiar</w:t>
      </w:r>
      <w:r w:rsidR="00F3668C">
        <w:rPr>
          <w:rFonts w:ascii="Calibri" w:hAnsi="Calibri" w:cs="Calibri"/>
          <w:i/>
          <w:iCs/>
          <w:color w:val="000000"/>
          <w:sz w:val="20"/>
          <w:szCs w:val="20"/>
        </w:rPr>
        <w:t xml:space="preserve"> (întreprindere mare)</w:t>
      </w:r>
      <w:r w:rsidR="00531583" w:rsidRPr="00D207AB">
        <w:rPr>
          <w:rFonts w:ascii="Calibri" w:hAnsi="Calibri" w:cs="Calibri"/>
          <w:i/>
          <w:iCs/>
          <w:color w:val="000000"/>
          <w:sz w:val="20"/>
          <w:szCs w:val="20"/>
        </w:rPr>
        <w:t>, datele de identificare a întreprinderii (denumire, adresa sediului social, codul de identificare fiscală, numele și prenumele președintelui consiliului de administrație, director general sau echivalent</w:t>
      </w:r>
      <w:r w:rsidR="00F3668C">
        <w:rPr>
          <w:rFonts w:ascii="Calibri" w:hAnsi="Calibri" w:cs="Calibri"/>
          <w:i/>
          <w:iCs/>
          <w:color w:val="000000"/>
          <w:sz w:val="20"/>
          <w:szCs w:val="20"/>
        </w:rPr>
        <w:t>).</w:t>
      </w:r>
    </w:p>
    <w:p w14:paraId="33B4EF81" w14:textId="77777777" w:rsidR="00AC3987" w:rsidRPr="00D207AB" w:rsidRDefault="00AC3987" w:rsidP="0024665D">
      <w:pPr>
        <w:autoSpaceDE w:val="0"/>
        <w:autoSpaceDN w:val="0"/>
        <w:adjustRightInd w:val="0"/>
        <w:spacing w:line="240" w:lineRule="auto"/>
        <w:jc w:val="both"/>
        <w:rPr>
          <w:rFonts w:ascii="Calibri" w:hAnsi="Calibri" w:cs="Calibri"/>
          <w:b/>
          <w:iCs/>
          <w:color w:val="000000"/>
          <w:sz w:val="20"/>
          <w:szCs w:val="20"/>
        </w:rPr>
      </w:pPr>
    </w:p>
    <w:p w14:paraId="2F98628B" w14:textId="5E5FB6BF" w:rsidR="00720C6C" w:rsidRPr="00D207AB" w:rsidRDefault="00720C6C" w:rsidP="0063676F">
      <w:pPr>
        <w:autoSpaceDE w:val="0"/>
        <w:autoSpaceDN w:val="0"/>
        <w:adjustRightInd w:val="0"/>
        <w:spacing w:after="0" w:line="240" w:lineRule="auto"/>
        <w:jc w:val="both"/>
        <w:rPr>
          <w:rFonts w:ascii="Calibri" w:hAnsi="Calibri" w:cs="Calibri"/>
          <w:b/>
          <w:color w:val="000000"/>
          <w:sz w:val="20"/>
          <w:szCs w:val="20"/>
        </w:rPr>
      </w:pPr>
      <w:r w:rsidRPr="00D207AB">
        <w:rPr>
          <w:rFonts w:ascii="Calibri" w:hAnsi="Calibri" w:cs="Calibri"/>
          <w:b/>
          <w:iCs/>
          <w:color w:val="000000"/>
          <w:sz w:val="20"/>
          <w:szCs w:val="20"/>
        </w:rPr>
        <w:t xml:space="preserve">Secțiunea 3. </w:t>
      </w:r>
      <w:r w:rsidR="00F3668C">
        <w:rPr>
          <w:rFonts w:ascii="Calibri" w:hAnsi="Calibri" w:cs="Calibri"/>
          <w:b/>
          <w:iCs/>
          <w:color w:val="000000"/>
          <w:sz w:val="20"/>
          <w:szCs w:val="20"/>
        </w:rPr>
        <w:t>P</w:t>
      </w:r>
      <w:r w:rsidRPr="00D207AB">
        <w:rPr>
          <w:rFonts w:ascii="Calibri" w:hAnsi="Calibri" w:cs="Calibri"/>
          <w:b/>
          <w:iCs/>
          <w:color w:val="000000"/>
          <w:sz w:val="20"/>
          <w:szCs w:val="20"/>
        </w:rPr>
        <w:t>ersoană de contact</w:t>
      </w:r>
    </w:p>
    <w:p w14:paraId="7E9F4984" w14:textId="00ACE0DC" w:rsidR="00531583" w:rsidRPr="00D207AB" w:rsidRDefault="00531583" w:rsidP="00531583">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completează cu datele persoanei responsabile din partea solicitantului. Persoana de contact este </w:t>
      </w:r>
      <w:r w:rsidR="00F3668C">
        <w:rPr>
          <w:rFonts w:ascii="Calibri" w:hAnsi="Calibri" w:cs="Calibri"/>
          <w:i/>
          <w:iCs/>
          <w:color w:val="000000"/>
          <w:sz w:val="20"/>
          <w:szCs w:val="20"/>
        </w:rPr>
        <w:t>reprezentantul legal</w:t>
      </w:r>
      <w:r w:rsidRPr="00D207AB">
        <w:rPr>
          <w:rFonts w:ascii="Calibri" w:hAnsi="Calibri" w:cs="Calibri"/>
          <w:i/>
          <w:iCs/>
          <w:color w:val="000000"/>
          <w:sz w:val="20"/>
          <w:szCs w:val="20"/>
        </w:rPr>
        <w:t>.</w:t>
      </w:r>
    </w:p>
    <w:p w14:paraId="016B4986" w14:textId="66CE8D68" w:rsidR="00720C6C" w:rsidRPr="00D207AB" w:rsidRDefault="00720C6C" w:rsidP="000A0D4B">
      <w:pPr>
        <w:widowControl w:val="0"/>
        <w:spacing w:after="120"/>
        <w:jc w:val="both"/>
        <w:rPr>
          <w:rFonts w:eastAsiaTheme="minorHAnsi" w:cstheme="minorHAnsi"/>
          <w:b/>
          <w:bCs/>
          <w:i/>
          <w:sz w:val="20"/>
          <w:szCs w:val="20"/>
          <w:lang w:eastAsia="en-US"/>
        </w:rPr>
      </w:pPr>
    </w:p>
    <w:p w14:paraId="43AF1B9D" w14:textId="2177A53D" w:rsidR="00720C6C" w:rsidRPr="00D207AB" w:rsidRDefault="00720C6C" w:rsidP="0063676F">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4. Localizare proiect și zona geografică vizată de </w:t>
      </w:r>
      <w:r w:rsidR="00F3668C">
        <w:rPr>
          <w:rFonts w:eastAsiaTheme="minorHAnsi" w:cstheme="minorHAnsi"/>
          <w:b/>
          <w:bCs/>
          <w:sz w:val="20"/>
          <w:szCs w:val="20"/>
          <w:lang w:eastAsia="en-US"/>
        </w:rPr>
        <w:t>investiția propusă</w:t>
      </w:r>
      <w:r w:rsidRPr="00D207AB">
        <w:rPr>
          <w:rFonts w:eastAsiaTheme="minorHAnsi" w:cstheme="minorHAnsi"/>
          <w:b/>
          <w:bCs/>
          <w:sz w:val="20"/>
          <w:szCs w:val="20"/>
          <w:lang w:eastAsia="en-US"/>
        </w:rPr>
        <w:t xml:space="preserve"> </w:t>
      </w:r>
    </w:p>
    <w:p w14:paraId="01DB7465" w14:textId="2DC04A17" w:rsidR="00C3352A" w:rsidRPr="00D207AB" w:rsidRDefault="00F3668C" w:rsidP="00C3352A">
      <w:pPr>
        <w:autoSpaceDE w:val="0"/>
        <w:autoSpaceDN w:val="0"/>
        <w:adjustRightInd w:val="0"/>
        <w:spacing w:after="0" w:line="240" w:lineRule="auto"/>
        <w:jc w:val="both"/>
        <w:rPr>
          <w:rFonts w:ascii="Calibri" w:hAnsi="Calibri" w:cs="Calibri"/>
          <w:color w:val="000000"/>
          <w:sz w:val="20"/>
          <w:szCs w:val="20"/>
        </w:rPr>
      </w:pPr>
      <w:r>
        <w:rPr>
          <w:rFonts w:ascii="Calibri" w:hAnsi="Calibri" w:cs="Calibri"/>
          <w:i/>
          <w:iCs/>
          <w:color w:val="000000"/>
          <w:sz w:val="20"/>
          <w:szCs w:val="20"/>
        </w:rPr>
        <w:t>În conformitate cu tabelul de la punctul 5 din Anunțul privind lansarea apelurilor de exprimare a interesului, s</w:t>
      </w:r>
      <w:r w:rsidR="00C3352A" w:rsidRPr="00D207AB">
        <w:rPr>
          <w:rFonts w:ascii="Calibri" w:hAnsi="Calibri" w:cs="Calibri"/>
          <w:i/>
          <w:iCs/>
          <w:color w:val="000000"/>
          <w:sz w:val="20"/>
          <w:szCs w:val="20"/>
        </w:rPr>
        <w:t>e va indica corespondența informațiilor privind localizarea proiectului cu zona vizată de apel /teritoriul administrativ al județului corespunzător priorității</w:t>
      </w:r>
      <w:r w:rsidR="00531583" w:rsidRPr="00D207AB">
        <w:rPr>
          <w:rFonts w:ascii="Calibri" w:hAnsi="Calibri" w:cs="Calibri"/>
          <w:i/>
          <w:iCs/>
          <w:color w:val="000000"/>
          <w:sz w:val="20"/>
          <w:szCs w:val="20"/>
        </w:rPr>
        <w:t>, inclusiv localitatea</w:t>
      </w:r>
      <w:r w:rsidR="00C3352A" w:rsidRPr="00D207AB">
        <w:rPr>
          <w:rFonts w:ascii="Calibri" w:hAnsi="Calibri" w:cs="Calibri"/>
          <w:i/>
          <w:iCs/>
          <w:color w:val="000000"/>
          <w:sz w:val="20"/>
          <w:szCs w:val="20"/>
        </w:rPr>
        <w:t xml:space="preserve">: P1 – Gorj, P2 – Hunedoara </w:t>
      </w:r>
      <w:r w:rsidR="00531583" w:rsidRPr="00D207AB">
        <w:rPr>
          <w:rFonts w:ascii="Calibri" w:hAnsi="Calibri" w:cs="Calibri"/>
          <w:i/>
          <w:iCs/>
          <w:color w:val="000000"/>
          <w:sz w:val="20"/>
          <w:szCs w:val="20"/>
        </w:rPr>
        <w:t>/ ITI Valea Jiului</w:t>
      </w:r>
      <w:r w:rsidR="00C3352A" w:rsidRPr="00D207AB">
        <w:rPr>
          <w:rFonts w:ascii="Calibri" w:hAnsi="Calibri" w:cs="Calibri"/>
          <w:i/>
          <w:iCs/>
          <w:color w:val="000000"/>
          <w:sz w:val="20"/>
          <w:szCs w:val="20"/>
        </w:rPr>
        <w:t xml:space="preserve">, P3 – Dolj, P4 – Galați, P5 – Prahova, P6 – Mureș. De asemenea, se va menționa dacă proiectul vizează zone defavorizate se va menționa și justifica corespunzător. </w:t>
      </w:r>
    </w:p>
    <w:p w14:paraId="4EAAF8F9" w14:textId="469CB29E" w:rsidR="00531583" w:rsidRPr="00D207AB" w:rsidRDefault="00531583" w:rsidP="00531583">
      <w:pPr>
        <w:widowControl w:val="0"/>
        <w:jc w:val="both"/>
        <w:rPr>
          <w:rFonts w:eastAsiaTheme="minorHAnsi" w:cstheme="minorHAnsi"/>
          <w:b/>
          <w:bCs/>
          <w:sz w:val="20"/>
          <w:szCs w:val="20"/>
          <w:lang w:eastAsia="en-US"/>
        </w:rPr>
      </w:pPr>
    </w:p>
    <w:p w14:paraId="1873C6BF" w14:textId="5F275A57" w:rsidR="00720C6C" w:rsidRPr="00D207AB" w:rsidRDefault="00720C6C" w:rsidP="0063676F">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5. Scopul </w:t>
      </w:r>
      <w:r w:rsidR="00F3668C">
        <w:rPr>
          <w:rFonts w:eastAsiaTheme="minorHAnsi" w:cstheme="minorHAnsi"/>
          <w:b/>
          <w:bCs/>
          <w:sz w:val="20"/>
          <w:szCs w:val="20"/>
          <w:lang w:eastAsia="en-US"/>
        </w:rPr>
        <w:t>investiției propuse</w:t>
      </w:r>
      <w:r w:rsidRPr="00D207AB">
        <w:rPr>
          <w:rFonts w:eastAsiaTheme="minorHAnsi" w:cstheme="minorHAnsi"/>
          <w:b/>
          <w:bCs/>
          <w:sz w:val="20"/>
          <w:szCs w:val="20"/>
          <w:lang w:eastAsia="en-US"/>
        </w:rPr>
        <w:t xml:space="preserve"> și realizările preconizate</w:t>
      </w:r>
    </w:p>
    <w:p w14:paraId="233010A8" w14:textId="719078C3" w:rsidR="006B668E"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va descrie obiectivul general/scopul </w:t>
      </w:r>
      <w:r w:rsidR="00F3668C">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realizările preconizate, prin raportare la obiectivul specific Apelului. </w:t>
      </w:r>
    </w:p>
    <w:p w14:paraId="0B27F4D8" w14:textId="16E8AEC1" w:rsidR="00720C6C" w:rsidRPr="00D207AB" w:rsidRDefault="00720C6C" w:rsidP="000A0D4B">
      <w:pPr>
        <w:widowControl w:val="0"/>
        <w:spacing w:after="120"/>
        <w:jc w:val="both"/>
        <w:rPr>
          <w:rFonts w:eastAsiaTheme="minorHAnsi" w:cstheme="minorHAnsi"/>
          <w:b/>
          <w:bCs/>
          <w:sz w:val="20"/>
          <w:szCs w:val="20"/>
          <w:lang w:eastAsia="en-US"/>
        </w:rPr>
      </w:pPr>
    </w:p>
    <w:p w14:paraId="7784E300" w14:textId="42C2DD2E" w:rsidR="00720C6C" w:rsidRPr="00D207AB" w:rsidRDefault="00720C6C" w:rsidP="0063676F">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6. Obiective </w:t>
      </w:r>
      <w:r w:rsidR="00F3668C">
        <w:rPr>
          <w:rFonts w:eastAsiaTheme="minorHAnsi" w:cstheme="minorHAnsi"/>
          <w:b/>
          <w:bCs/>
          <w:sz w:val="20"/>
          <w:szCs w:val="20"/>
          <w:lang w:eastAsia="en-US"/>
        </w:rPr>
        <w:t>investiție propusă</w:t>
      </w:r>
    </w:p>
    <w:p w14:paraId="7EBE0687" w14:textId="44384D4F" w:rsidR="00720C6C"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descrie obiectivele specifice ale </w:t>
      </w:r>
      <w:r w:rsidR="00F3668C">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care vor fi formulate astfel încât să fie SMART (specifice, măsurabile/cuantificabile, accesibile/realizabile, relevante și încadrate în timp) și să fie corelate cu activitățile și rezultate estimate. </w:t>
      </w:r>
    </w:p>
    <w:p w14:paraId="23C2E5EC" w14:textId="77777777" w:rsidR="006B668E" w:rsidRPr="00D207AB" w:rsidRDefault="006B668E" w:rsidP="006B668E">
      <w:pPr>
        <w:widowControl w:val="0"/>
        <w:spacing w:after="120"/>
        <w:jc w:val="both"/>
        <w:rPr>
          <w:rFonts w:eastAsiaTheme="minorHAnsi" w:cstheme="minorHAnsi"/>
          <w:b/>
          <w:bCs/>
          <w:sz w:val="20"/>
          <w:szCs w:val="20"/>
          <w:lang w:eastAsia="en-US"/>
        </w:rPr>
      </w:pPr>
    </w:p>
    <w:p w14:paraId="2B8E7304" w14:textId="22CA7351" w:rsidR="00720C6C" w:rsidRPr="00D207AB" w:rsidRDefault="00720C6C" w:rsidP="0063676F">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Secțiunea 7. Relevanț</w:t>
      </w:r>
      <w:r w:rsidR="00F3668C">
        <w:rPr>
          <w:rFonts w:eastAsiaTheme="minorHAnsi" w:cstheme="minorHAnsi"/>
          <w:b/>
          <w:bCs/>
          <w:sz w:val="20"/>
          <w:szCs w:val="20"/>
          <w:lang w:eastAsia="en-US"/>
        </w:rPr>
        <w:t>a</w:t>
      </w:r>
      <w:r w:rsidRPr="00D207AB">
        <w:rPr>
          <w:rFonts w:eastAsiaTheme="minorHAnsi" w:cstheme="minorHAnsi"/>
          <w:b/>
          <w:bCs/>
          <w:sz w:val="20"/>
          <w:szCs w:val="20"/>
          <w:lang w:eastAsia="en-US"/>
        </w:rPr>
        <w:t xml:space="preserve"> și contribuți</w:t>
      </w:r>
      <w:r w:rsidR="00F3668C">
        <w:rPr>
          <w:rFonts w:eastAsiaTheme="minorHAnsi" w:cstheme="minorHAnsi"/>
          <w:b/>
          <w:bCs/>
          <w:sz w:val="20"/>
          <w:szCs w:val="20"/>
          <w:lang w:eastAsia="en-US"/>
        </w:rPr>
        <w:t>a investiției propuse</w:t>
      </w:r>
      <w:r w:rsidRPr="00D207AB">
        <w:rPr>
          <w:rFonts w:eastAsiaTheme="minorHAnsi" w:cstheme="minorHAnsi"/>
          <w:b/>
          <w:bCs/>
          <w:sz w:val="20"/>
          <w:szCs w:val="20"/>
          <w:lang w:eastAsia="en-US"/>
        </w:rPr>
        <w:t xml:space="preserve"> la obiectivele PTTJ</w:t>
      </w:r>
    </w:p>
    <w:p w14:paraId="453BE4BD" w14:textId="77777777" w:rsidR="006B668E"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La această secțiune se va avea în vedere descrierea elementelor de context și se va justifica relevanța referitoare la: </w:t>
      </w:r>
    </w:p>
    <w:p w14:paraId="25C30E37" w14:textId="62E14E11" w:rsidR="006B668E"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w:t>
      </w:r>
      <w:r w:rsidR="00F3668C">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(contribuția </w:t>
      </w:r>
      <w:r w:rsidR="00F3668C">
        <w:rPr>
          <w:rFonts w:ascii="Calibri" w:hAnsi="Calibri" w:cs="Calibri"/>
          <w:i/>
          <w:iCs/>
          <w:color w:val="000000"/>
          <w:sz w:val="20"/>
          <w:szCs w:val="20"/>
        </w:rPr>
        <w:t>investiției</w:t>
      </w:r>
      <w:r w:rsidRPr="00D207AB">
        <w:rPr>
          <w:rFonts w:ascii="Calibri" w:hAnsi="Calibri" w:cs="Calibri"/>
          <w:i/>
          <w:iCs/>
          <w:color w:val="000000"/>
          <w:sz w:val="20"/>
          <w:szCs w:val="20"/>
        </w:rPr>
        <w:t xml:space="preserve"> la atingerea obiectivului </w:t>
      </w:r>
      <w:r w:rsidR="00F76237">
        <w:rPr>
          <w:rFonts w:ascii="Calibri" w:hAnsi="Calibri" w:cs="Calibri"/>
          <w:i/>
          <w:iCs/>
          <w:color w:val="000000"/>
          <w:sz w:val="20"/>
          <w:szCs w:val="20"/>
        </w:rPr>
        <w:t>apelului</w:t>
      </w:r>
      <w:r w:rsidRPr="00D207AB">
        <w:rPr>
          <w:rFonts w:ascii="Calibri" w:hAnsi="Calibri" w:cs="Calibri"/>
          <w:i/>
          <w:iCs/>
          <w:color w:val="000000"/>
          <w:sz w:val="20"/>
          <w:szCs w:val="20"/>
        </w:rPr>
        <w:t xml:space="preserve"> și a rezultatelor programului</w:t>
      </w:r>
      <w:r w:rsidR="00F76237">
        <w:rPr>
          <w:rFonts w:ascii="Calibri" w:hAnsi="Calibri" w:cs="Calibri"/>
          <w:i/>
          <w:iCs/>
          <w:color w:val="000000"/>
          <w:sz w:val="20"/>
          <w:szCs w:val="20"/>
        </w:rPr>
        <w:t>/PTTJ</w:t>
      </w:r>
      <w:r w:rsidRPr="00D207AB">
        <w:rPr>
          <w:rFonts w:ascii="Calibri" w:hAnsi="Calibri" w:cs="Calibri"/>
          <w:i/>
          <w:iCs/>
          <w:color w:val="000000"/>
          <w:sz w:val="20"/>
          <w:szCs w:val="20"/>
        </w:rPr>
        <w:t xml:space="preserve">); </w:t>
      </w:r>
    </w:p>
    <w:p w14:paraId="64B9402C" w14:textId="5D32F0A1" w:rsidR="00C45F2A" w:rsidRDefault="006B668E" w:rsidP="006B668E">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w:t>
      </w:r>
      <w:r w:rsidR="00531583" w:rsidRPr="00D207AB">
        <w:rPr>
          <w:rFonts w:ascii="Calibri" w:hAnsi="Calibri" w:cs="Calibri"/>
          <w:i/>
          <w:iCs/>
          <w:color w:val="000000"/>
          <w:sz w:val="20"/>
          <w:szCs w:val="20"/>
        </w:rPr>
        <w:t xml:space="preserve"> </w:t>
      </w:r>
      <w:r w:rsidRPr="00D207AB">
        <w:rPr>
          <w:rFonts w:ascii="Calibri" w:hAnsi="Calibri" w:cs="Calibri"/>
          <w:i/>
          <w:iCs/>
          <w:color w:val="000000"/>
          <w:sz w:val="20"/>
          <w:szCs w:val="20"/>
        </w:rPr>
        <w:t xml:space="preserve">strategii relevante (modul în care </w:t>
      </w:r>
      <w:r w:rsidR="00F3668C">
        <w:rPr>
          <w:rFonts w:ascii="Calibri" w:hAnsi="Calibri" w:cs="Calibri"/>
          <w:i/>
          <w:iCs/>
          <w:color w:val="000000"/>
          <w:sz w:val="20"/>
          <w:szCs w:val="20"/>
        </w:rPr>
        <w:t>investiția</w:t>
      </w:r>
      <w:r w:rsidRPr="00D207AB">
        <w:rPr>
          <w:rFonts w:ascii="Calibri" w:hAnsi="Calibri" w:cs="Calibri"/>
          <w:i/>
          <w:iCs/>
          <w:color w:val="000000"/>
          <w:sz w:val="20"/>
          <w:szCs w:val="20"/>
        </w:rPr>
        <w:t xml:space="preserve"> se încadrează/răspunde unei strategii/unor planuri relevante în domeniu</w:t>
      </w:r>
      <w:r w:rsidR="00531583" w:rsidRPr="00D207AB">
        <w:rPr>
          <w:rFonts w:ascii="Calibri" w:hAnsi="Calibri" w:cs="Calibri"/>
          <w:i/>
          <w:iCs/>
          <w:color w:val="000000"/>
          <w:sz w:val="20"/>
          <w:szCs w:val="20"/>
        </w:rPr>
        <w:t>)</w:t>
      </w:r>
      <w:r w:rsidR="00F3668C">
        <w:rPr>
          <w:rFonts w:ascii="Calibri" w:hAnsi="Calibri" w:cs="Calibri"/>
          <w:i/>
          <w:iCs/>
          <w:color w:val="000000"/>
          <w:sz w:val="20"/>
          <w:szCs w:val="20"/>
        </w:rPr>
        <w:t>;</w:t>
      </w:r>
    </w:p>
    <w:p w14:paraId="39DE14CB" w14:textId="4A018D28" w:rsidR="00F3668C" w:rsidRPr="00D207AB" w:rsidRDefault="00F3668C" w:rsidP="006B668E">
      <w:pPr>
        <w:autoSpaceDE w:val="0"/>
        <w:autoSpaceDN w:val="0"/>
        <w:adjustRightInd w:val="0"/>
        <w:spacing w:after="0" w:line="240" w:lineRule="auto"/>
        <w:jc w:val="both"/>
        <w:rPr>
          <w:rFonts w:ascii="Calibri" w:hAnsi="Calibri" w:cs="Calibri"/>
          <w:i/>
          <w:iCs/>
          <w:color w:val="000000"/>
          <w:sz w:val="20"/>
          <w:szCs w:val="20"/>
        </w:rPr>
      </w:pPr>
      <w:r>
        <w:rPr>
          <w:rFonts w:ascii="Calibri" w:hAnsi="Calibri" w:cs="Calibri"/>
          <w:i/>
          <w:iCs/>
          <w:color w:val="000000"/>
          <w:sz w:val="20"/>
          <w:szCs w:val="20"/>
        </w:rPr>
        <w:t>- relevanța investiției privind domeniile indicative menționate în PTTJ.</w:t>
      </w:r>
    </w:p>
    <w:p w14:paraId="45402C14" w14:textId="06C10E89" w:rsidR="006B668E"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De asemenea, se va avea în vedere ca justificarea prezentată să aibă la bază cel puțin aspecte precum: </w:t>
      </w:r>
    </w:p>
    <w:p w14:paraId="49E7D8ED" w14:textId="56851DF7" w:rsidR="006B668E"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w:t>
      </w:r>
      <w:r w:rsidR="00531583" w:rsidRPr="00D207AB">
        <w:rPr>
          <w:rFonts w:ascii="Calibri" w:hAnsi="Calibri" w:cs="Calibri"/>
          <w:i/>
          <w:iCs/>
          <w:color w:val="000000"/>
          <w:sz w:val="20"/>
          <w:szCs w:val="20"/>
        </w:rPr>
        <w:t xml:space="preserve"> </w:t>
      </w:r>
      <w:r w:rsidRPr="00D207AB">
        <w:rPr>
          <w:rFonts w:ascii="Calibri" w:hAnsi="Calibri" w:cs="Calibri"/>
          <w:i/>
          <w:iCs/>
          <w:color w:val="000000"/>
          <w:sz w:val="20"/>
          <w:szCs w:val="20"/>
        </w:rPr>
        <w:t xml:space="preserve">probleme și necesități care justifică investiția propusă; </w:t>
      </w:r>
    </w:p>
    <w:p w14:paraId="5E79D7E2" w14:textId="7FE661DB" w:rsidR="006B668E"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w:t>
      </w:r>
      <w:r w:rsidR="00531583" w:rsidRPr="00D207AB">
        <w:rPr>
          <w:rFonts w:ascii="Calibri" w:hAnsi="Calibri" w:cs="Calibri"/>
          <w:i/>
          <w:iCs/>
          <w:color w:val="000000"/>
          <w:sz w:val="20"/>
          <w:szCs w:val="20"/>
        </w:rPr>
        <w:t xml:space="preserve"> </w:t>
      </w:r>
      <w:r w:rsidRPr="00D207AB">
        <w:rPr>
          <w:rFonts w:ascii="Calibri" w:hAnsi="Calibri" w:cs="Calibri"/>
          <w:i/>
          <w:iCs/>
          <w:color w:val="000000"/>
          <w:sz w:val="20"/>
          <w:szCs w:val="20"/>
        </w:rPr>
        <w:t xml:space="preserve">date referitoare la analiza în baza căreia au fost identificate problemele și necesitățile; </w:t>
      </w:r>
    </w:p>
    <w:p w14:paraId="035BE680" w14:textId="3269C841" w:rsidR="006B668E" w:rsidRPr="00D207AB" w:rsidRDefault="006B668E" w:rsidP="006B668E">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w:t>
      </w:r>
      <w:r w:rsidR="00531583" w:rsidRPr="00D207AB">
        <w:rPr>
          <w:rFonts w:ascii="Calibri" w:hAnsi="Calibri" w:cs="Calibri"/>
          <w:i/>
          <w:iCs/>
          <w:color w:val="000000"/>
          <w:sz w:val="20"/>
          <w:szCs w:val="20"/>
        </w:rPr>
        <w:t xml:space="preserve"> </w:t>
      </w:r>
      <w:r w:rsidRPr="00D207AB">
        <w:rPr>
          <w:rFonts w:ascii="Calibri" w:hAnsi="Calibri" w:cs="Calibri"/>
          <w:i/>
          <w:iCs/>
          <w:color w:val="000000"/>
          <w:sz w:val="20"/>
          <w:szCs w:val="20"/>
        </w:rPr>
        <w:t xml:space="preserve">valoarea adăugată și modalitatea în care </w:t>
      </w:r>
      <w:r w:rsidR="00F3668C">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contribuie la rezolvarea problemelor identificate; </w:t>
      </w:r>
    </w:p>
    <w:p w14:paraId="1CB93CCD" w14:textId="21740964" w:rsidR="006B668E" w:rsidRPr="00D207AB" w:rsidRDefault="006B668E" w:rsidP="00531583">
      <w:pPr>
        <w:widowControl w:val="0"/>
        <w:spacing w:after="0"/>
        <w:jc w:val="both"/>
        <w:rPr>
          <w:rFonts w:ascii="Calibri" w:hAnsi="Calibri" w:cs="Calibri"/>
          <w:i/>
          <w:iCs/>
          <w:color w:val="000000"/>
          <w:sz w:val="20"/>
          <w:szCs w:val="20"/>
        </w:rPr>
      </w:pPr>
      <w:r w:rsidRPr="00D207AB">
        <w:rPr>
          <w:rFonts w:ascii="Calibri" w:hAnsi="Calibri" w:cs="Calibri"/>
          <w:i/>
          <w:iCs/>
          <w:color w:val="000000"/>
          <w:sz w:val="20"/>
          <w:szCs w:val="20"/>
        </w:rPr>
        <w:t>-</w:t>
      </w:r>
      <w:r w:rsidR="00531583" w:rsidRPr="00D207AB">
        <w:rPr>
          <w:rFonts w:ascii="Calibri" w:hAnsi="Calibri" w:cs="Calibri"/>
          <w:i/>
          <w:iCs/>
          <w:color w:val="000000"/>
          <w:sz w:val="20"/>
          <w:szCs w:val="20"/>
        </w:rPr>
        <w:t xml:space="preserve"> </w:t>
      </w:r>
      <w:r w:rsidRPr="00D207AB">
        <w:rPr>
          <w:rFonts w:ascii="Calibri" w:hAnsi="Calibri" w:cs="Calibri"/>
          <w:i/>
          <w:iCs/>
          <w:color w:val="000000"/>
          <w:sz w:val="20"/>
          <w:szCs w:val="20"/>
        </w:rPr>
        <w:t>complementaritatea cu alte proiecte</w:t>
      </w:r>
      <w:r w:rsidR="00CA57D7" w:rsidRPr="00D207AB">
        <w:rPr>
          <w:rFonts w:ascii="Calibri" w:hAnsi="Calibri" w:cs="Calibri"/>
          <w:i/>
          <w:iCs/>
          <w:color w:val="000000"/>
          <w:sz w:val="20"/>
          <w:szCs w:val="20"/>
        </w:rPr>
        <w:t xml:space="preserve"> în derulare sau propuse a fi finanțate (proiecte integrate)</w:t>
      </w:r>
      <w:r w:rsidRPr="00D207AB">
        <w:rPr>
          <w:rFonts w:ascii="Calibri" w:hAnsi="Calibri" w:cs="Calibri"/>
          <w:i/>
          <w:iCs/>
          <w:color w:val="000000"/>
          <w:sz w:val="20"/>
          <w:szCs w:val="20"/>
        </w:rPr>
        <w:t xml:space="preserve">, finanțări anterioare din fonduri europene, de la bugetul de stat sau din alte surse. </w:t>
      </w:r>
    </w:p>
    <w:p w14:paraId="064630DA" w14:textId="2E920325" w:rsidR="00C45F2A" w:rsidRPr="00D207AB" w:rsidRDefault="00C45F2A" w:rsidP="00C45F2A">
      <w:pPr>
        <w:widowControl w:val="0"/>
        <w:spacing w:after="0" w:line="240" w:lineRule="auto"/>
        <w:jc w:val="both"/>
        <w:rPr>
          <w:rFonts w:eastAsiaTheme="minorHAnsi" w:cstheme="minorHAnsi"/>
          <w:bCs/>
          <w:i/>
          <w:sz w:val="20"/>
          <w:szCs w:val="20"/>
          <w:lang w:eastAsia="en-US"/>
        </w:rPr>
      </w:pPr>
      <w:r>
        <w:rPr>
          <w:rFonts w:eastAsiaTheme="minorHAnsi" w:cstheme="minorHAnsi"/>
          <w:bCs/>
          <w:i/>
          <w:sz w:val="20"/>
          <w:szCs w:val="20"/>
          <w:lang w:eastAsia="en-US"/>
        </w:rPr>
        <w:t>Se va avea în vedere mai ales justificarea respectării condițiilor pentru investiții productive în întreprinderi mari conform art. 8 din Regulamentul (UE) nr. 1056/2021, din Anunțul privind lansarea apelurilor de exprimare a interesului.</w:t>
      </w:r>
    </w:p>
    <w:p w14:paraId="1218E6CC" w14:textId="2EFEDC50" w:rsidR="006B668E" w:rsidRPr="00D207AB" w:rsidRDefault="006B668E" w:rsidP="0063676F">
      <w:pPr>
        <w:widowControl w:val="0"/>
        <w:jc w:val="both"/>
        <w:rPr>
          <w:rFonts w:ascii="Calibri" w:hAnsi="Calibri" w:cs="Calibri"/>
          <w:i/>
          <w:iCs/>
          <w:color w:val="000000"/>
          <w:sz w:val="20"/>
          <w:szCs w:val="20"/>
        </w:rPr>
      </w:pPr>
    </w:p>
    <w:p w14:paraId="0256A47C" w14:textId="3AB4E2A9" w:rsidR="006B668E" w:rsidRPr="00D207AB" w:rsidRDefault="006B668E" w:rsidP="0063676F">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 xml:space="preserve">Secțiunea </w:t>
      </w:r>
      <w:r w:rsidR="00657CA8">
        <w:rPr>
          <w:rFonts w:ascii="Calibri" w:hAnsi="Calibri" w:cs="Calibri"/>
          <w:b/>
          <w:iCs/>
          <w:color w:val="000000"/>
          <w:sz w:val="20"/>
          <w:szCs w:val="20"/>
        </w:rPr>
        <w:t>8</w:t>
      </w:r>
      <w:r w:rsidRPr="00D207AB">
        <w:rPr>
          <w:rFonts w:ascii="Calibri" w:hAnsi="Calibri" w:cs="Calibri"/>
          <w:b/>
          <w:iCs/>
          <w:color w:val="000000"/>
          <w:sz w:val="20"/>
          <w:szCs w:val="20"/>
        </w:rPr>
        <w:t xml:space="preserve">. Grupul țintă și numărul de locuri de muncă </w:t>
      </w:r>
      <w:r w:rsidR="00F3668C">
        <w:rPr>
          <w:rFonts w:ascii="Calibri" w:hAnsi="Calibri" w:cs="Calibri"/>
          <w:b/>
          <w:iCs/>
          <w:color w:val="000000"/>
          <w:sz w:val="20"/>
          <w:szCs w:val="20"/>
        </w:rPr>
        <w:t>estimate a fi create ca urmare a investiției</w:t>
      </w:r>
      <w:r w:rsidRPr="00D207AB">
        <w:rPr>
          <w:rFonts w:ascii="Calibri" w:hAnsi="Calibri" w:cs="Calibri"/>
          <w:b/>
          <w:iCs/>
          <w:color w:val="000000"/>
          <w:sz w:val="20"/>
          <w:szCs w:val="20"/>
        </w:rPr>
        <w:t xml:space="preserve"> </w:t>
      </w:r>
    </w:p>
    <w:p w14:paraId="6546FACA" w14:textId="483940B4" w:rsidR="006B668E" w:rsidRPr="00D207AB" w:rsidRDefault="006B668E" w:rsidP="00F3668C">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Secțiunea se va completa cu descrierea grupului/grupurile țintă vizate direct sau indirect de </w:t>
      </w:r>
      <w:r w:rsidR="00F3668C">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De asemenea, se vor prezenta informații referitoare la categoria și dimensiunea grupului țintă și se va asigura cuantificarea acestuia. </w:t>
      </w:r>
    </w:p>
    <w:p w14:paraId="7C463057" w14:textId="51FD0DE4" w:rsidR="006B668E" w:rsidRPr="00D207AB" w:rsidRDefault="006B668E" w:rsidP="00F3668C">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În mod specific se va menționa dacă </w:t>
      </w:r>
      <w:r w:rsidR="00F3668C">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prevede angajarea de persoane afectate de procesul de tranziție, precum și angajarea de persoane din categoriile de lucrători defavorizați, extrem de defavorizați și lucrători cu handicap. </w:t>
      </w:r>
    </w:p>
    <w:p w14:paraId="0444FF5F" w14:textId="4C4188CC" w:rsidR="00D931D2" w:rsidRPr="00D207AB" w:rsidRDefault="00D931D2" w:rsidP="00F3668C">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Se va prezenta o analiză</w:t>
      </w:r>
      <w:r w:rsidR="00F3668C">
        <w:rPr>
          <w:rFonts w:ascii="Calibri" w:hAnsi="Calibri" w:cs="Calibri"/>
          <w:i/>
          <w:iCs/>
          <w:color w:val="000000"/>
          <w:sz w:val="20"/>
          <w:szCs w:val="20"/>
        </w:rPr>
        <w:t xml:space="preserve"> privind</w:t>
      </w:r>
      <w:r w:rsidRPr="00D207AB">
        <w:rPr>
          <w:rFonts w:ascii="Calibri" w:hAnsi="Calibri" w:cs="Calibri"/>
          <w:i/>
          <w:iCs/>
          <w:color w:val="000000"/>
          <w:sz w:val="20"/>
          <w:szCs w:val="20"/>
        </w:rPr>
        <w:t xml:space="preserve"> numărul de locuri de muncă preconizat a se crea prin </w:t>
      </w:r>
      <w:r w:rsidR="00F3668C">
        <w:rPr>
          <w:rFonts w:ascii="Calibri" w:hAnsi="Calibri" w:cs="Calibri"/>
          <w:i/>
          <w:iCs/>
          <w:color w:val="000000"/>
          <w:sz w:val="20"/>
          <w:szCs w:val="20"/>
        </w:rPr>
        <w:t>investiția propusă</w:t>
      </w:r>
      <w:r w:rsidRPr="00D207AB">
        <w:rPr>
          <w:rFonts w:ascii="Calibri" w:hAnsi="Calibri" w:cs="Calibri"/>
          <w:i/>
          <w:iCs/>
          <w:color w:val="000000"/>
          <w:sz w:val="20"/>
          <w:szCs w:val="20"/>
        </w:rPr>
        <w:t>.</w:t>
      </w:r>
    </w:p>
    <w:p w14:paraId="63703DB3" w14:textId="60907A9C" w:rsidR="006B668E" w:rsidRPr="00D207AB" w:rsidRDefault="006B668E" w:rsidP="0063676F">
      <w:pPr>
        <w:widowControl w:val="0"/>
        <w:jc w:val="both"/>
        <w:rPr>
          <w:rFonts w:ascii="Calibri" w:hAnsi="Calibri" w:cs="Calibri"/>
          <w:i/>
          <w:iCs/>
          <w:color w:val="000000"/>
          <w:sz w:val="20"/>
          <w:szCs w:val="20"/>
        </w:rPr>
      </w:pPr>
    </w:p>
    <w:p w14:paraId="2EA16C87" w14:textId="7AECE2EB" w:rsidR="0063676F" w:rsidRPr="00D207AB" w:rsidRDefault="0063676F" w:rsidP="0063676F">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 xml:space="preserve">Secțiunea </w:t>
      </w:r>
      <w:r w:rsidR="00657CA8">
        <w:rPr>
          <w:rFonts w:ascii="Calibri" w:hAnsi="Calibri" w:cs="Calibri"/>
          <w:b/>
          <w:iCs/>
          <w:color w:val="000000"/>
          <w:sz w:val="20"/>
          <w:szCs w:val="20"/>
        </w:rPr>
        <w:t>9</w:t>
      </w:r>
      <w:r w:rsidRPr="00D207AB">
        <w:rPr>
          <w:rFonts w:ascii="Calibri" w:hAnsi="Calibri" w:cs="Calibri"/>
          <w:b/>
          <w:iCs/>
          <w:color w:val="000000"/>
          <w:sz w:val="20"/>
          <w:szCs w:val="20"/>
        </w:rPr>
        <w:t>. Rezultate estimate</w:t>
      </w:r>
    </w:p>
    <w:p w14:paraId="28530A68" w14:textId="1B85F09B" w:rsidR="0063676F" w:rsidRPr="00D207AB" w:rsidRDefault="0063676F" w:rsidP="0063676F">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lastRenderedPageBreak/>
        <w:t xml:space="preserve">Se vor descrie rezultatele preconizate a fi obținute ca urmare a implementării activităților/subactivităților </w:t>
      </w:r>
      <w:r w:rsidR="00F3668C">
        <w:rPr>
          <w:rFonts w:ascii="Calibri" w:hAnsi="Calibri" w:cs="Calibri"/>
          <w:i/>
          <w:iCs/>
          <w:color w:val="000000"/>
          <w:sz w:val="20"/>
          <w:szCs w:val="20"/>
        </w:rPr>
        <w:t>investiției propuse</w:t>
      </w:r>
      <w:r w:rsidRPr="00D207AB">
        <w:rPr>
          <w:rFonts w:ascii="Calibri" w:hAnsi="Calibri" w:cs="Calibri"/>
          <w:i/>
          <w:iCs/>
          <w:color w:val="000000"/>
          <w:sz w:val="20"/>
          <w:szCs w:val="20"/>
        </w:rPr>
        <w:t>.</w:t>
      </w:r>
    </w:p>
    <w:p w14:paraId="5208443A" w14:textId="77777777" w:rsidR="0063676F" w:rsidRPr="00D207AB" w:rsidRDefault="0063676F" w:rsidP="0063676F">
      <w:pPr>
        <w:widowControl w:val="0"/>
        <w:jc w:val="both"/>
        <w:rPr>
          <w:rFonts w:ascii="Calibri" w:hAnsi="Calibri" w:cs="Calibri"/>
          <w:b/>
          <w:iCs/>
          <w:color w:val="000000"/>
          <w:sz w:val="20"/>
          <w:szCs w:val="20"/>
        </w:rPr>
      </w:pPr>
    </w:p>
    <w:p w14:paraId="1AC8BE37" w14:textId="147062F2" w:rsidR="006B668E" w:rsidRPr="00D207AB" w:rsidRDefault="006B668E" w:rsidP="0063676F">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Secțiunea 1</w:t>
      </w:r>
      <w:r w:rsidR="00657CA8">
        <w:rPr>
          <w:rFonts w:ascii="Calibri" w:hAnsi="Calibri" w:cs="Calibri"/>
          <w:b/>
          <w:iCs/>
          <w:color w:val="000000"/>
          <w:sz w:val="20"/>
          <w:szCs w:val="20"/>
        </w:rPr>
        <w:t>0</w:t>
      </w:r>
      <w:r w:rsidRPr="00D207AB">
        <w:rPr>
          <w:rFonts w:ascii="Calibri" w:hAnsi="Calibri" w:cs="Calibri"/>
          <w:b/>
          <w:iCs/>
          <w:color w:val="000000"/>
          <w:sz w:val="20"/>
          <w:szCs w:val="20"/>
        </w:rPr>
        <w:t>. Activități</w:t>
      </w:r>
      <w:r w:rsidR="0063676F" w:rsidRPr="00D207AB">
        <w:rPr>
          <w:rFonts w:ascii="Calibri" w:hAnsi="Calibri" w:cs="Calibri"/>
          <w:b/>
          <w:iCs/>
          <w:color w:val="000000"/>
          <w:sz w:val="20"/>
          <w:szCs w:val="20"/>
        </w:rPr>
        <w:t xml:space="preserve"> și calendarul </w:t>
      </w:r>
      <w:r w:rsidR="00F3668C">
        <w:rPr>
          <w:rFonts w:ascii="Calibri" w:hAnsi="Calibri" w:cs="Calibri"/>
          <w:b/>
          <w:iCs/>
          <w:color w:val="000000"/>
          <w:sz w:val="20"/>
          <w:szCs w:val="20"/>
        </w:rPr>
        <w:t>previzionat al investiției propuse</w:t>
      </w:r>
    </w:p>
    <w:p w14:paraId="0AF8D3B8" w14:textId="0C43136D" w:rsidR="0063676F" w:rsidRPr="00D207AB" w:rsidRDefault="0063676F" w:rsidP="0063676F">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prezenta activitățile și subactivitățile necesare derulării </w:t>
      </w:r>
      <w:r w:rsidR="00F3668C">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obținerii rezultatelor estimate. Se vor include și activități care să asigure o vizibilitate adecvată a </w:t>
      </w:r>
      <w:r w:rsidR="00F3668C">
        <w:rPr>
          <w:rFonts w:ascii="Calibri" w:hAnsi="Calibri" w:cs="Calibri"/>
          <w:i/>
          <w:iCs/>
          <w:color w:val="000000"/>
          <w:sz w:val="20"/>
          <w:szCs w:val="20"/>
        </w:rPr>
        <w:t>investiției</w:t>
      </w:r>
      <w:r w:rsidRPr="00D207AB">
        <w:rPr>
          <w:rFonts w:ascii="Calibri" w:hAnsi="Calibri" w:cs="Calibri"/>
          <w:i/>
          <w:iCs/>
          <w:color w:val="000000"/>
          <w:sz w:val="20"/>
          <w:szCs w:val="20"/>
        </w:rPr>
        <w:t xml:space="preserve">. Pentru fiecare subactivitate se vor completa informații precum: titlul, data de începere, data de finalizare, rezultatele previzionate. După caz, se pot menționa și </w:t>
      </w:r>
      <w:r w:rsidR="00F3668C">
        <w:rPr>
          <w:rFonts w:ascii="Calibri" w:hAnsi="Calibri" w:cs="Calibri"/>
          <w:i/>
          <w:iCs/>
          <w:color w:val="000000"/>
          <w:sz w:val="20"/>
          <w:szCs w:val="20"/>
        </w:rPr>
        <w:t>alte entități vizate cu rol în realizarea investiției</w:t>
      </w:r>
      <w:r w:rsidRPr="00D207AB">
        <w:rPr>
          <w:rFonts w:ascii="Calibri" w:hAnsi="Calibri" w:cs="Calibri"/>
          <w:i/>
          <w:iCs/>
          <w:color w:val="000000"/>
          <w:sz w:val="20"/>
          <w:szCs w:val="20"/>
        </w:rPr>
        <w:t>.</w:t>
      </w:r>
    </w:p>
    <w:p w14:paraId="021A925E" w14:textId="5C6E2338" w:rsidR="006B668E" w:rsidRPr="00D207AB" w:rsidRDefault="006B668E" w:rsidP="0063676F">
      <w:pPr>
        <w:widowControl w:val="0"/>
        <w:jc w:val="both"/>
        <w:rPr>
          <w:rFonts w:ascii="Calibri" w:hAnsi="Calibri" w:cs="Calibri"/>
          <w:b/>
          <w:iCs/>
          <w:color w:val="000000"/>
          <w:sz w:val="20"/>
          <w:szCs w:val="20"/>
        </w:rPr>
      </w:pPr>
    </w:p>
    <w:p w14:paraId="0155A412" w14:textId="1D8F4161" w:rsidR="006B668E" w:rsidRPr="00D207AB" w:rsidRDefault="006B668E" w:rsidP="006B668E">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Secțiunea 1</w:t>
      </w:r>
      <w:r w:rsidR="00657CA8">
        <w:rPr>
          <w:rFonts w:ascii="Calibri" w:hAnsi="Calibri" w:cs="Calibri"/>
          <w:b/>
          <w:iCs/>
          <w:color w:val="000000"/>
          <w:sz w:val="20"/>
          <w:szCs w:val="20"/>
        </w:rPr>
        <w:t>1</w:t>
      </w:r>
      <w:r w:rsidRPr="00D207AB">
        <w:rPr>
          <w:rFonts w:ascii="Calibri" w:hAnsi="Calibri" w:cs="Calibri"/>
          <w:b/>
          <w:iCs/>
          <w:color w:val="000000"/>
          <w:sz w:val="20"/>
          <w:szCs w:val="20"/>
        </w:rPr>
        <w:t xml:space="preserve">. Buget </w:t>
      </w:r>
      <w:r w:rsidR="00F3668C">
        <w:rPr>
          <w:rFonts w:ascii="Calibri" w:hAnsi="Calibri" w:cs="Calibri"/>
          <w:b/>
          <w:iCs/>
          <w:color w:val="000000"/>
          <w:sz w:val="20"/>
          <w:szCs w:val="20"/>
        </w:rPr>
        <w:t>previzionat</w:t>
      </w:r>
      <w:r w:rsidRPr="00D207AB">
        <w:rPr>
          <w:rFonts w:ascii="Calibri" w:hAnsi="Calibri" w:cs="Calibri"/>
          <w:b/>
          <w:iCs/>
          <w:color w:val="000000"/>
          <w:sz w:val="20"/>
          <w:szCs w:val="20"/>
        </w:rPr>
        <w:t xml:space="preserve">  </w:t>
      </w:r>
    </w:p>
    <w:p w14:paraId="5790CA19" w14:textId="26F25C06" w:rsidR="006B668E" w:rsidRPr="00D207AB" w:rsidRDefault="006B668E" w:rsidP="0024665D">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Secțiunea se va completa cu valoarea totală estimată a </w:t>
      </w:r>
      <w:r w:rsidR="00F3668C">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valoarea finanț</w:t>
      </w:r>
      <w:r w:rsidR="00531583" w:rsidRPr="00D207AB">
        <w:rPr>
          <w:rFonts w:ascii="Calibri" w:hAnsi="Calibri" w:cs="Calibri"/>
          <w:i/>
          <w:iCs/>
          <w:color w:val="000000"/>
          <w:sz w:val="20"/>
          <w:szCs w:val="20"/>
        </w:rPr>
        <w:t>ării nerambursabile solicitate.</w:t>
      </w:r>
    </w:p>
    <w:p w14:paraId="1C4EE796" w14:textId="77777777" w:rsidR="00CF7885" w:rsidRDefault="00CF7885" w:rsidP="00720C6C">
      <w:pPr>
        <w:widowControl w:val="0"/>
        <w:spacing w:after="120"/>
        <w:jc w:val="both"/>
        <w:rPr>
          <w:rFonts w:eastAsiaTheme="minorHAnsi" w:cstheme="minorHAnsi"/>
          <w:b/>
          <w:bCs/>
          <w:sz w:val="20"/>
          <w:szCs w:val="20"/>
          <w:lang w:eastAsia="en-US"/>
        </w:rPr>
      </w:pPr>
    </w:p>
    <w:p w14:paraId="2402D6AA" w14:textId="77777777" w:rsidR="00D207AB" w:rsidRPr="00D207AB" w:rsidRDefault="00D207AB" w:rsidP="00D207AB">
      <w:pPr>
        <w:pStyle w:val="Default"/>
        <w:jc w:val="both"/>
        <w:rPr>
          <w:rFonts w:asciiTheme="minorHAnsi" w:hAnsiTheme="minorHAnsi" w:cstheme="minorHAnsi"/>
          <w:sz w:val="20"/>
          <w:szCs w:val="20"/>
        </w:rPr>
      </w:pPr>
    </w:p>
    <w:p w14:paraId="1BF1F92C" w14:textId="0DCC32CB" w:rsidR="00D207AB" w:rsidRPr="00D207AB" w:rsidRDefault="00D207AB" w:rsidP="00D207AB">
      <w:pPr>
        <w:pStyle w:val="Default"/>
        <w:numPr>
          <w:ilvl w:val="0"/>
          <w:numId w:val="46"/>
        </w:numPr>
        <w:jc w:val="both"/>
        <w:rPr>
          <w:rFonts w:asciiTheme="minorHAnsi" w:hAnsiTheme="minorHAnsi" w:cstheme="minorHAnsi"/>
          <w:b/>
          <w:bCs/>
          <w:color w:val="0070C0"/>
          <w:sz w:val="20"/>
          <w:szCs w:val="20"/>
        </w:rPr>
      </w:pPr>
      <w:r w:rsidRPr="00D207AB">
        <w:rPr>
          <w:rFonts w:asciiTheme="minorHAnsi" w:hAnsiTheme="minorHAnsi" w:cstheme="minorHAnsi"/>
          <w:b/>
          <w:bCs/>
          <w:color w:val="0070C0"/>
          <w:sz w:val="20"/>
          <w:szCs w:val="20"/>
        </w:rPr>
        <w:t>Apelul pentru exprimarea interesului pentru investiții în activități ce se încadrează sub plafoanele din Directiva 87/2003, cu modificările și completările ulterioare</w:t>
      </w:r>
    </w:p>
    <w:p w14:paraId="2CF0D66A" w14:textId="77777777" w:rsidR="00D207AB" w:rsidRPr="00D207AB" w:rsidRDefault="00D207AB" w:rsidP="00D207AB">
      <w:pPr>
        <w:pStyle w:val="Default"/>
        <w:jc w:val="both"/>
        <w:rPr>
          <w:rFonts w:asciiTheme="minorHAnsi" w:hAnsiTheme="minorHAnsi" w:cstheme="minorHAnsi"/>
          <w:b/>
          <w:sz w:val="20"/>
          <w:szCs w:val="20"/>
          <w:lang w:val="en-US"/>
        </w:rPr>
      </w:pPr>
    </w:p>
    <w:p w14:paraId="2E5E7AA6" w14:textId="03A34CDB" w:rsidR="00D207AB" w:rsidRPr="00E30444" w:rsidRDefault="00D207AB" w:rsidP="00D207AB">
      <w:pPr>
        <w:pStyle w:val="Heading11"/>
        <w:spacing w:after="0" w:line="240" w:lineRule="auto"/>
        <w:rPr>
          <w:rFonts w:asciiTheme="minorHAnsi" w:hAnsiTheme="minorHAnsi" w:cstheme="minorHAnsi"/>
          <w:i/>
          <w:iCs/>
          <w:color w:val="auto"/>
          <w:sz w:val="20"/>
          <w:szCs w:val="20"/>
          <w:lang w:val="ro-RO"/>
        </w:rPr>
      </w:pPr>
      <w:r w:rsidRPr="00E30444">
        <w:rPr>
          <w:rFonts w:asciiTheme="minorHAnsi" w:hAnsiTheme="minorHAnsi" w:cstheme="minorHAnsi"/>
          <w:i/>
          <w:iCs/>
          <w:color w:val="auto"/>
          <w:sz w:val="20"/>
          <w:szCs w:val="20"/>
          <w:lang w:val="ro-RO"/>
        </w:rPr>
        <w:t xml:space="preserve">Obiectivul apelului </w:t>
      </w:r>
    </w:p>
    <w:p w14:paraId="7993F97C" w14:textId="77777777" w:rsidR="00D207AB" w:rsidRPr="00E30444" w:rsidRDefault="00D207AB" w:rsidP="00D207AB">
      <w:pPr>
        <w:pStyle w:val="Default"/>
        <w:jc w:val="both"/>
        <w:rPr>
          <w:rFonts w:asciiTheme="minorHAnsi" w:hAnsiTheme="minorHAnsi" w:cstheme="minorHAnsi"/>
          <w:i/>
          <w:iCs/>
          <w:color w:val="auto"/>
          <w:sz w:val="20"/>
          <w:szCs w:val="20"/>
        </w:rPr>
      </w:pPr>
      <w:r w:rsidRPr="00E30444">
        <w:rPr>
          <w:rFonts w:asciiTheme="minorHAnsi" w:eastAsia="Trebuchet MS" w:hAnsiTheme="minorHAnsi" w:cstheme="minorHAnsi"/>
          <w:bCs/>
          <w:i/>
          <w:iCs/>
          <w:color w:val="auto"/>
          <w:sz w:val="20"/>
          <w:szCs w:val="20"/>
        </w:rPr>
        <w:t xml:space="preserve">Obiectivul prezentului apel este de a realiza o analiză preliminară privind potențialul investițiilor pentru activități ce se încadrează sub plafoanele din Directiva 87/2003, cu modificările și completările ulterioare, și care sunt compatibile cu Regulamentului 2139/2021 de completare a Regulamentului (UE) 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care presupun o analiză de emisii și crearea de noi locuri de muncă durabile în unul din cele 6 județe </w:t>
      </w:r>
      <w:r w:rsidRPr="00E30444">
        <w:rPr>
          <w:rFonts w:asciiTheme="minorHAnsi" w:hAnsiTheme="minorHAnsi" w:cstheme="minorHAnsi"/>
          <w:i/>
          <w:iCs/>
          <w:color w:val="auto"/>
          <w:sz w:val="20"/>
          <w:szCs w:val="20"/>
        </w:rPr>
        <w:t>eligibile PTJ 2021-2027, contribuind astfel la atingerea obiectivului PTJ 2021-2027 de sprijinire a tranziției spre o economie cu emisii reduse de carbon.</w:t>
      </w:r>
    </w:p>
    <w:p w14:paraId="3E92E25D" w14:textId="77777777" w:rsidR="00D207AB" w:rsidRDefault="00D207AB" w:rsidP="00720C6C">
      <w:pPr>
        <w:widowControl w:val="0"/>
        <w:spacing w:after="120"/>
        <w:jc w:val="both"/>
        <w:rPr>
          <w:rFonts w:eastAsiaTheme="minorHAnsi" w:cstheme="minorHAnsi"/>
          <w:b/>
          <w:bCs/>
          <w:sz w:val="20"/>
          <w:szCs w:val="20"/>
          <w:lang w:eastAsia="en-US"/>
        </w:rPr>
      </w:pPr>
    </w:p>
    <w:p w14:paraId="57EDA75E" w14:textId="77777777" w:rsidR="00E30444" w:rsidRDefault="00E30444" w:rsidP="00E30444">
      <w:pPr>
        <w:widowControl w:val="0"/>
        <w:spacing w:after="0"/>
        <w:jc w:val="both"/>
        <w:rPr>
          <w:rFonts w:eastAsiaTheme="minorHAnsi" w:cstheme="minorHAnsi"/>
          <w:b/>
          <w:bCs/>
          <w:sz w:val="20"/>
          <w:szCs w:val="20"/>
          <w:lang w:eastAsia="en-US"/>
        </w:rPr>
      </w:pPr>
    </w:p>
    <w:p w14:paraId="26DABC52" w14:textId="77777777" w:rsidR="00F76237" w:rsidRPr="00D207AB" w:rsidRDefault="00F76237" w:rsidP="00F76237">
      <w:pPr>
        <w:widowControl w:val="0"/>
        <w:spacing w:after="0"/>
        <w:jc w:val="both"/>
        <w:rPr>
          <w:rFonts w:cstheme="minorHAnsi"/>
          <w:b/>
          <w:sz w:val="20"/>
          <w:szCs w:val="20"/>
        </w:rPr>
      </w:pPr>
      <w:r w:rsidRPr="00D207AB">
        <w:rPr>
          <w:rFonts w:cstheme="minorHAnsi"/>
          <w:b/>
          <w:sz w:val="20"/>
          <w:szCs w:val="20"/>
        </w:rPr>
        <w:t xml:space="preserve">Secțiunea 1. Denumire </w:t>
      </w:r>
      <w:r>
        <w:rPr>
          <w:rFonts w:cstheme="minorHAnsi"/>
          <w:b/>
          <w:sz w:val="20"/>
          <w:szCs w:val="20"/>
        </w:rPr>
        <w:t>investiție propusă</w:t>
      </w:r>
    </w:p>
    <w:p w14:paraId="307767C3"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Se va completa cu denumirea</w:t>
      </w:r>
      <w:r>
        <w:rPr>
          <w:rFonts w:ascii="Calibri" w:hAnsi="Calibri" w:cs="Calibri"/>
          <w:i/>
          <w:iCs/>
          <w:color w:val="000000"/>
          <w:sz w:val="20"/>
          <w:szCs w:val="20"/>
        </w:rPr>
        <w:t xml:space="preserve"> investiției propuse</w:t>
      </w:r>
      <w:r w:rsidRPr="00D207AB">
        <w:rPr>
          <w:rFonts w:ascii="Calibri" w:hAnsi="Calibri" w:cs="Calibri"/>
          <w:i/>
          <w:iCs/>
          <w:color w:val="000000"/>
          <w:sz w:val="20"/>
          <w:szCs w:val="20"/>
        </w:rPr>
        <w:t xml:space="preserve">. </w:t>
      </w:r>
    </w:p>
    <w:p w14:paraId="6FD472BD" w14:textId="77777777" w:rsidR="00F76237" w:rsidRPr="00D207AB" w:rsidRDefault="00F76237" w:rsidP="00F76237">
      <w:pPr>
        <w:widowControl w:val="0"/>
        <w:spacing w:after="120"/>
        <w:jc w:val="both"/>
        <w:rPr>
          <w:rFonts w:cstheme="minorHAnsi"/>
          <w:b/>
          <w:sz w:val="20"/>
          <w:szCs w:val="20"/>
        </w:rPr>
      </w:pPr>
    </w:p>
    <w:p w14:paraId="4442A0C4" w14:textId="77777777" w:rsidR="00F76237" w:rsidRPr="00D207AB" w:rsidRDefault="00F76237" w:rsidP="00F76237">
      <w:pPr>
        <w:widowControl w:val="0"/>
        <w:spacing w:after="0"/>
        <w:jc w:val="both"/>
        <w:rPr>
          <w:rFonts w:cstheme="minorHAnsi"/>
          <w:b/>
          <w:sz w:val="20"/>
          <w:szCs w:val="20"/>
        </w:rPr>
      </w:pPr>
      <w:r w:rsidRPr="00D207AB">
        <w:rPr>
          <w:rFonts w:cstheme="minorHAnsi"/>
          <w:b/>
          <w:sz w:val="20"/>
          <w:szCs w:val="20"/>
        </w:rPr>
        <w:t>Secțiunea 2. Entitatea care își exprimă interesul</w:t>
      </w:r>
    </w:p>
    <w:p w14:paraId="4B1E4C74" w14:textId="77777777" w:rsidR="00F76237" w:rsidRPr="00D207AB" w:rsidRDefault="00F76237" w:rsidP="00F76237">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Secțiunea include categoria de beneficiar</w:t>
      </w:r>
      <w:r>
        <w:rPr>
          <w:rFonts w:ascii="Calibri" w:hAnsi="Calibri" w:cs="Calibri"/>
          <w:i/>
          <w:iCs/>
          <w:color w:val="000000"/>
          <w:sz w:val="20"/>
          <w:szCs w:val="20"/>
        </w:rPr>
        <w:t xml:space="preserve"> (întreprindere mare)</w:t>
      </w:r>
      <w:r w:rsidRPr="00D207AB">
        <w:rPr>
          <w:rFonts w:ascii="Calibri" w:hAnsi="Calibri" w:cs="Calibri"/>
          <w:i/>
          <w:iCs/>
          <w:color w:val="000000"/>
          <w:sz w:val="20"/>
          <w:szCs w:val="20"/>
        </w:rPr>
        <w:t>, datele de identificare a întreprinderii (denumire, adresa sediului social, codul de identificare fiscală, numele și prenumele președintelui consiliului de administrație, director general sau echivalent</w:t>
      </w:r>
      <w:r>
        <w:rPr>
          <w:rFonts w:ascii="Calibri" w:hAnsi="Calibri" w:cs="Calibri"/>
          <w:i/>
          <w:iCs/>
          <w:color w:val="000000"/>
          <w:sz w:val="20"/>
          <w:szCs w:val="20"/>
        </w:rPr>
        <w:t>).</w:t>
      </w:r>
    </w:p>
    <w:p w14:paraId="6467E265" w14:textId="77777777" w:rsidR="00F76237" w:rsidRPr="00D207AB" w:rsidRDefault="00F76237" w:rsidP="00F76237">
      <w:pPr>
        <w:autoSpaceDE w:val="0"/>
        <w:autoSpaceDN w:val="0"/>
        <w:adjustRightInd w:val="0"/>
        <w:spacing w:line="240" w:lineRule="auto"/>
        <w:jc w:val="both"/>
        <w:rPr>
          <w:rFonts w:ascii="Calibri" w:hAnsi="Calibri" w:cs="Calibri"/>
          <w:b/>
          <w:iCs/>
          <w:color w:val="000000"/>
          <w:sz w:val="20"/>
          <w:szCs w:val="20"/>
        </w:rPr>
      </w:pPr>
    </w:p>
    <w:p w14:paraId="006517E2" w14:textId="77777777" w:rsidR="00F76237" w:rsidRPr="00D207AB" w:rsidRDefault="00F76237" w:rsidP="00F76237">
      <w:pPr>
        <w:autoSpaceDE w:val="0"/>
        <w:autoSpaceDN w:val="0"/>
        <w:adjustRightInd w:val="0"/>
        <w:spacing w:after="0" w:line="240" w:lineRule="auto"/>
        <w:jc w:val="both"/>
        <w:rPr>
          <w:rFonts w:ascii="Calibri" w:hAnsi="Calibri" w:cs="Calibri"/>
          <w:b/>
          <w:color w:val="000000"/>
          <w:sz w:val="20"/>
          <w:szCs w:val="20"/>
        </w:rPr>
      </w:pPr>
      <w:r w:rsidRPr="00D207AB">
        <w:rPr>
          <w:rFonts w:ascii="Calibri" w:hAnsi="Calibri" w:cs="Calibri"/>
          <w:b/>
          <w:iCs/>
          <w:color w:val="000000"/>
          <w:sz w:val="20"/>
          <w:szCs w:val="20"/>
        </w:rPr>
        <w:t xml:space="preserve">Secțiunea 3. </w:t>
      </w:r>
      <w:r>
        <w:rPr>
          <w:rFonts w:ascii="Calibri" w:hAnsi="Calibri" w:cs="Calibri"/>
          <w:b/>
          <w:iCs/>
          <w:color w:val="000000"/>
          <w:sz w:val="20"/>
          <w:szCs w:val="20"/>
        </w:rPr>
        <w:t>P</w:t>
      </w:r>
      <w:r w:rsidRPr="00D207AB">
        <w:rPr>
          <w:rFonts w:ascii="Calibri" w:hAnsi="Calibri" w:cs="Calibri"/>
          <w:b/>
          <w:iCs/>
          <w:color w:val="000000"/>
          <w:sz w:val="20"/>
          <w:szCs w:val="20"/>
        </w:rPr>
        <w:t>ersoană de contact</w:t>
      </w:r>
    </w:p>
    <w:p w14:paraId="4151EEC0"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completează cu datele persoanei responsabile din partea solicitantului. Persoana de contact este </w:t>
      </w:r>
      <w:r>
        <w:rPr>
          <w:rFonts w:ascii="Calibri" w:hAnsi="Calibri" w:cs="Calibri"/>
          <w:i/>
          <w:iCs/>
          <w:color w:val="000000"/>
          <w:sz w:val="20"/>
          <w:szCs w:val="20"/>
        </w:rPr>
        <w:t>reprezentantul legal</w:t>
      </w:r>
      <w:r w:rsidRPr="00D207AB">
        <w:rPr>
          <w:rFonts w:ascii="Calibri" w:hAnsi="Calibri" w:cs="Calibri"/>
          <w:i/>
          <w:iCs/>
          <w:color w:val="000000"/>
          <w:sz w:val="20"/>
          <w:szCs w:val="20"/>
        </w:rPr>
        <w:t>.</w:t>
      </w:r>
    </w:p>
    <w:p w14:paraId="7F4117AF" w14:textId="77777777" w:rsidR="00F76237" w:rsidRPr="00D207AB" w:rsidRDefault="00F76237" w:rsidP="00F76237">
      <w:pPr>
        <w:widowControl w:val="0"/>
        <w:spacing w:after="120"/>
        <w:jc w:val="both"/>
        <w:rPr>
          <w:rFonts w:eastAsiaTheme="minorHAnsi" w:cstheme="minorHAnsi"/>
          <w:b/>
          <w:bCs/>
          <w:i/>
          <w:sz w:val="20"/>
          <w:szCs w:val="20"/>
          <w:lang w:eastAsia="en-US"/>
        </w:rPr>
      </w:pPr>
    </w:p>
    <w:p w14:paraId="7F369E4A" w14:textId="77777777" w:rsidR="00F76237" w:rsidRPr="00D207AB" w:rsidRDefault="00F76237" w:rsidP="00F76237">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4. Localizare proiect și zona geografică vizată de </w:t>
      </w:r>
      <w:r>
        <w:rPr>
          <w:rFonts w:eastAsiaTheme="minorHAnsi" w:cstheme="minorHAnsi"/>
          <w:b/>
          <w:bCs/>
          <w:sz w:val="20"/>
          <w:szCs w:val="20"/>
          <w:lang w:eastAsia="en-US"/>
        </w:rPr>
        <w:t>investiția propusă</w:t>
      </w:r>
      <w:r w:rsidRPr="00D207AB">
        <w:rPr>
          <w:rFonts w:eastAsiaTheme="minorHAnsi" w:cstheme="minorHAnsi"/>
          <w:b/>
          <w:bCs/>
          <w:sz w:val="20"/>
          <w:szCs w:val="20"/>
          <w:lang w:eastAsia="en-US"/>
        </w:rPr>
        <w:t xml:space="preserve"> </w:t>
      </w:r>
    </w:p>
    <w:p w14:paraId="6D6377B0"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Pr>
          <w:rFonts w:ascii="Calibri" w:hAnsi="Calibri" w:cs="Calibri"/>
          <w:i/>
          <w:iCs/>
          <w:color w:val="000000"/>
          <w:sz w:val="20"/>
          <w:szCs w:val="20"/>
        </w:rPr>
        <w:t>În conformitate cu tabelul de la punctul 5 din Anunțul privind lansarea apelurilor de exprimare a interesului, s</w:t>
      </w:r>
      <w:r w:rsidRPr="00D207AB">
        <w:rPr>
          <w:rFonts w:ascii="Calibri" w:hAnsi="Calibri" w:cs="Calibri"/>
          <w:i/>
          <w:iCs/>
          <w:color w:val="000000"/>
          <w:sz w:val="20"/>
          <w:szCs w:val="20"/>
        </w:rPr>
        <w:t xml:space="preserve">e va indica corespondența informațiilor privind localizarea proiectului cu zona vizată de apel /teritoriul administrativ al județului corespunzător priorității, inclusiv localitatea: P1 – Gorj, P2 – Hunedoara / ITI Valea Jiului, P3 – Dolj, P4 – Galați, P5 – Prahova, P6 – Mureș. De asemenea, se va menționa dacă proiectul vizează zone defavorizate se va menționa și justifica corespunzător. </w:t>
      </w:r>
    </w:p>
    <w:p w14:paraId="1BF3900E" w14:textId="77777777" w:rsidR="00F76237" w:rsidRPr="00D207AB" w:rsidRDefault="00F76237" w:rsidP="00F76237">
      <w:pPr>
        <w:widowControl w:val="0"/>
        <w:jc w:val="both"/>
        <w:rPr>
          <w:rFonts w:eastAsiaTheme="minorHAnsi" w:cstheme="minorHAnsi"/>
          <w:b/>
          <w:bCs/>
          <w:sz w:val="20"/>
          <w:szCs w:val="20"/>
          <w:lang w:eastAsia="en-US"/>
        </w:rPr>
      </w:pPr>
    </w:p>
    <w:p w14:paraId="69EA18F6" w14:textId="77777777" w:rsidR="00F76237" w:rsidRPr="00D207AB" w:rsidRDefault="00F76237" w:rsidP="00F76237">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5. Scopul </w:t>
      </w:r>
      <w:r>
        <w:rPr>
          <w:rFonts w:eastAsiaTheme="minorHAnsi" w:cstheme="minorHAnsi"/>
          <w:b/>
          <w:bCs/>
          <w:sz w:val="20"/>
          <w:szCs w:val="20"/>
          <w:lang w:eastAsia="en-US"/>
        </w:rPr>
        <w:t>investiției propuse</w:t>
      </w:r>
      <w:r w:rsidRPr="00D207AB">
        <w:rPr>
          <w:rFonts w:eastAsiaTheme="minorHAnsi" w:cstheme="minorHAnsi"/>
          <w:b/>
          <w:bCs/>
          <w:sz w:val="20"/>
          <w:szCs w:val="20"/>
          <w:lang w:eastAsia="en-US"/>
        </w:rPr>
        <w:t xml:space="preserve"> și realizările preconizate</w:t>
      </w:r>
    </w:p>
    <w:p w14:paraId="54CC9831"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va descrie obiectivul general/scopul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realizările preconizate, prin raportare la obiectivul specific Apelului. </w:t>
      </w:r>
    </w:p>
    <w:p w14:paraId="47F76F2F" w14:textId="77777777" w:rsidR="00F76237" w:rsidRPr="00D207AB" w:rsidRDefault="00F76237" w:rsidP="00F76237">
      <w:pPr>
        <w:widowControl w:val="0"/>
        <w:spacing w:after="120"/>
        <w:jc w:val="both"/>
        <w:rPr>
          <w:rFonts w:eastAsiaTheme="minorHAnsi" w:cstheme="minorHAnsi"/>
          <w:b/>
          <w:bCs/>
          <w:sz w:val="20"/>
          <w:szCs w:val="20"/>
          <w:lang w:eastAsia="en-US"/>
        </w:rPr>
      </w:pPr>
    </w:p>
    <w:p w14:paraId="7A7140AD" w14:textId="77777777" w:rsidR="00F76237" w:rsidRPr="00D207AB" w:rsidRDefault="00F76237" w:rsidP="00F76237">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6. Obiective </w:t>
      </w:r>
      <w:r>
        <w:rPr>
          <w:rFonts w:eastAsiaTheme="minorHAnsi" w:cstheme="minorHAnsi"/>
          <w:b/>
          <w:bCs/>
          <w:sz w:val="20"/>
          <w:szCs w:val="20"/>
          <w:lang w:eastAsia="en-US"/>
        </w:rPr>
        <w:t>investiție propusă</w:t>
      </w:r>
    </w:p>
    <w:p w14:paraId="65CB2E8C"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descrie obiectivele specifice ale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care vor fi formulate astfel încât să fie SMART (specifice, măsurabile/cuantificabile, accesibile/realizabile, relevante și încadrate în timp) și să fie corelate cu activitățile și rezultate estimate. </w:t>
      </w:r>
    </w:p>
    <w:p w14:paraId="46C431CA" w14:textId="77777777" w:rsidR="00D207AB" w:rsidRPr="00D207AB" w:rsidRDefault="00D207AB" w:rsidP="00D207AB">
      <w:pPr>
        <w:widowControl w:val="0"/>
        <w:spacing w:after="120"/>
        <w:jc w:val="both"/>
        <w:rPr>
          <w:rFonts w:eastAsiaTheme="minorHAnsi" w:cstheme="minorHAnsi"/>
          <w:b/>
          <w:bCs/>
          <w:sz w:val="20"/>
          <w:szCs w:val="20"/>
          <w:lang w:eastAsia="en-US"/>
        </w:rPr>
      </w:pPr>
    </w:p>
    <w:p w14:paraId="001094C2" w14:textId="77777777" w:rsidR="00F76237" w:rsidRPr="00D207AB" w:rsidRDefault="00F76237" w:rsidP="00F76237">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Secțiunea 7. Relevanț</w:t>
      </w:r>
      <w:r>
        <w:rPr>
          <w:rFonts w:eastAsiaTheme="minorHAnsi" w:cstheme="minorHAnsi"/>
          <w:b/>
          <w:bCs/>
          <w:sz w:val="20"/>
          <w:szCs w:val="20"/>
          <w:lang w:eastAsia="en-US"/>
        </w:rPr>
        <w:t>a</w:t>
      </w:r>
      <w:r w:rsidRPr="00D207AB">
        <w:rPr>
          <w:rFonts w:eastAsiaTheme="minorHAnsi" w:cstheme="minorHAnsi"/>
          <w:b/>
          <w:bCs/>
          <w:sz w:val="20"/>
          <w:szCs w:val="20"/>
          <w:lang w:eastAsia="en-US"/>
        </w:rPr>
        <w:t xml:space="preserve"> și contribuți</w:t>
      </w:r>
      <w:r>
        <w:rPr>
          <w:rFonts w:eastAsiaTheme="minorHAnsi" w:cstheme="minorHAnsi"/>
          <w:b/>
          <w:bCs/>
          <w:sz w:val="20"/>
          <w:szCs w:val="20"/>
          <w:lang w:eastAsia="en-US"/>
        </w:rPr>
        <w:t>a investiției propuse</w:t>
      </w:r>
      <w:r w:rsidRPr="00D207AB">
        <w:rPr>
          <w:rFonts w:eastAsiaTheme="minorHAnsi" w:cstheme="minorHAnsi"/>
          <w:b/>
          <w:bCs/>
          <w:sz w:val="20"/>
          <w:szCs w:val="20"/>
          <w:lang w:eastAsia="en-US"/>
        </w:rPr>
        <w:t xml:space="preserve"> la obiectivele PTTJ</w:t>
      </w:r>
    </w:p>
    <w:p w14:paraId="172774AD"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La această secțiune se va avea în vedere descrierea elementelor de context și se va justifica relevanța referitoare la: </w:t>
      </w:r>
    </w:p>
    <w:p w14:paraId="5FB3D78A"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(contribuția </w:t>
      </w:r>
      <w:r>
        <w:rPr>
          <w:rFonts w:ascii="Calibri" w:hAnsi="Calibri" w:cs="Calibri"/>
          <w:i/>
          <w:iCs/>
          <w:color w:val="000000"/>
          <w:sz w:val="20"/>
          <w:szCs w:val="20"/>
        </w:rPr>
        <w:t>investiției</w:t>
      </w:r>
      <w:r w:rsidRPr="00D207AB">
        <w:rPr>
          <w:rFonts w:ascii="Calibri" w:hAnsi="Calibri" w:cs="Calibri"/>
          <w:i/>
          <w:iCs/>
          <w:color w:val="000000"/>
          <w:sz w:val="20"/>
          <w:szCs w:val="20"/>
        </w:rPr>
        <w:t xml:space="preserve"> la atingerea obiectivului </w:t>
      </w:r>
      <w:r>
        <w:rPr>
          <w:rFonts w:ascii="Calibri" w:hAnsi="Calibri" w:cs="Calibri"/>
          <w:i/>
          <w:iCs/>
          <w:color w:val="000000"/>
          <w:sz w:val="20"/>
          <w:szCs w:val="20"/>
        </w:rPr>
        <w:t>apelului</w:t>
      </w:r>
      <w:r w:rsidRPr="00D207AB">
        <w:rPr>
          <w:rFonts w:ascii="Calibri" w:hAnsi="Calibri" w:cs="Calibri"/>
          <w:i/>
          <w:iCs/>
          <w:color w:val="000000"/>
          <w:sz w:val="20"/>
          <w:szCs w:val="20"/>
        </w:rPr>
        <w:t xml:space="preserve"> și a rezultatelor programului</w:t>
      </w:r>
      <w:r>
        <w:rPr>
          <w:rFonts w:ascii="Calibri" w:hAnsi="Calibri" w:cs="Calibri"/>
          <w:i/>
          <w:iCs/>
          <w:color w:val="000000"/>
          <w:sz w:val="20"/>
          <w:szCs w:val="20"/>
        </w:rPr>
        <w:t>/PTTJ</w:t>
      </w:r>
      <w:r w:rsidRPr="00D207AB">
        <w:rPr>
          <w:rFonts w:ascii="Calibri" w:hAnsi="Calibri" w:cs="Calibri"/>
          <w:i/>
          <w:iCs/>
          <w:color w:val="000000"/>
          <w:sz w:val="20"/>
          <w:szCs w:val="20"/>
        </w:rPr>
        <w:t xml:space="preserve">); </w:t>
      </w:r>
    </w:p>
    <w:p w14:paraId="1160AFCE" w14:textId="77777777" w:rsidR="00F76237" w:rsidRDefault="00F76237" w:rsidP="00F76237">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 strategii relevante (modul în care </w:t>
      </w:r>
      <w:r>
        <w:rPr>
          <w:rFonts w:ascii="Calibri" w:hAnsi="Calibri" w:cs="Calibri"/>
          <w:i/>
          <w:iCs/>
          <w:color w:val="000000"/>
          <w:sz w:val="20"/>
          <w:szCs w:val="20"/>
        </w:rPr>
        <w:t>investiția</w:t>
      </w:r>
      <w:r w:rsidRPr="00D207AB">
        <w:rPr>
          <w:rFonts w:ascii="Calibri" w:hAnsi="Calibri" w:cs="Calibri"/>
          <w:i/>
          <w:iCs/>
          <w:color w:val="000000"/>
          <w:sz w:val="20"/>
          <w:szCs w:val="20"/>
        </w:rPr>
        <w:t xml:space="preserve"> se încadrează/răspunde unei strategii/unor planuri relevante în domeniu)</w:t>
      </w:r>
      <w:r>
        <w:rPr>
          <w:rFonts w:ascii="Calibri" w:hAnsi="Calibri" w:cs="Calibri"/>
          <w:i/>
          <w:iCs/>
          <w:color w:val="000000"/>
          <w:sz w:val="20"/>
          <w:szCs w:val="20"/>
        </w:rPr>
        <w:t>;</w:t>
      </w:r>
    </w:p>
    <w:p w14:paraId="0C66F531"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De asemenea, se va avea în vedere ca justificarea prezentată să aibă la bază cel puțin aspecte precum: </w:t>
      </w:r>
    </w:p>
    <w:p w14:paraId="64D8FEB6"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probleme și necesități care justifică investiția propusă; </w:t>
      </w:r>
    </w:p>
    <w:p w14:paraId="73B088DF"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date referitoare la analiza în baza căreia au fost identificate problemele și necesitățile; </w:t>
      </w:r>
    </w:p>
    <w:p w14:paraId="567FBD69"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valoarea adăugată și modalitatea în care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contribuie la rezolvarea problemelor identificate; </w:t>
      </w:r>
    </w:p>
    <w:p w14:paraId="7D923C48" w14:textId="77777777" w:rsidR="00F76237" w:rsidRPr="00D207AB" w:rsidRDefault="00F76237" w:rsidP="00F76237">
      <w:pPr>
        <w:widowControl w:val="0"/>
        <w:spacing w:after="0"/>
        <w:jc w:val="both"/>
        <w:rPr>
          <w:rFonts w:ascii="Calibri" w:hAnsi="Calibri" w:cs="Calibri"/>
          <w:i/>
          <w:iCs/>
          <w:color w:val="000000"/>
          <w:sz w:val="20"/>
          <w:szCs w:val="20"/>
        </w:rPr>
      </w:pPr>
      <w:r w:rsidRPr="00D207AB">
        <w:rPr>
          <w:rFonts w:ascii="Calibri" w:hAnsi="Calibri" w:cs="Calibri"/>
          <w:i/>
          <w:iCs/>
          <w:color w:val="000000"/>
          <w:sz w:val="20"/>
          <w:szCs w:val="20"/>
        </w:rPr>
        <w:t xml:space="preserve">- complementaritatea cu alte proiecte în derulare sau propuse a fi finanțate (proiecte integrate), finanțări anterioare din fonduri europene, de la bugetul de stat sau din alte surse. </w:t>
      </w:r>
    </w:p>
    <w:p w14:paraId="694912DE" w14:textId="77777777" w:rsidR="00D207AB" w:rsidRPr="00D207AB" w:rsidRDefault="00D207AB" w:rsidP="00D207AB">
      <w:pPr>
        <w:widowControl w:val="0"/>
        <w:spacing w:after="120"/>
        <w:jc w:val="both"/>
        <w:rPr>
          <w:rFonts w:eastAsiaTheme="minorHAnsi" w:cstheme="minorHAnsi"/>
          <w:b/>
          <w:bCs/>
          <w:sz w:val="20"/>
          <w:szCs w:val="20"/>
          <w:lang w:eastAsia="en-US"/>
        </w:rPr>
      </w:pPr>
    </w:p>
    <w:p w14:paraId="3365C137" w14:textId="678288CC" w:rsidR="00D207AB" w:rsidRPr="00D207AB" w:rsidRDefault="00D207AB" w:rsidP="00D207AB">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Secțiunea 8. Tehnologia propusă pentru reducerea emisiilor</w:t>
      </w:r>
      <w:r w:rsidR="00F76237">
        <w:rPr>
          <w:rFonts w:eastAsiaTheme="minorHAnsi" w:cstheme="minorHAnsi"/>
          <w:b/>
          <w:bCs/>
          <w:sz w:val="20"/>
          <w:szCs w:val="20"/>
          <w:lang w:eastAsia="en-US"/>
        </w:rPr>
        <w:t xml:space="preserve"> tip</w:t>
      </w:r>
      <w:r w:rsidRPr="00D207AB">
        <w:rPr>
          <w:rFonts w:eastAsiaTheme="minorHAnsi" w:cstheme="minorHAnsi"/>
          <w:b/>
          <w:bCs/>
          <w:sz w:val="20"/>
          <w:szCs w:val="20"/>
          <w:lang w:eastAsia="en-US"/>
        </w:rPr>
        <w:t xml:space="preserve"> ETS și calculul reducerii emisiilor</w:t>
      </w:r>
    </w:p>
    <w:p w14:paraId="3FDA7AB4" w14:textId="77777777" w:rsidR="00F76237" w:rsidRPr="00D207AB" w:rsidRDefault="00F76237" w:rsidP="00F76237">
      <w:pPr>
        <w:widowControl w:val="0"/>
        <w:spacing w:after="0" w:line="240" w:lineRule="auto"/>
        <w:jc w:val="both"/>
        <w:rPr>
          <w:rFonts w:eastAsiaTheme="minorHAnsi" w:cstheme="minorHAnsi"/>
          <w:bCs/>
          <w:i/>
          <w:sz w:val="20"/>
          <w:szCs w:val="20"/>
          <w:lang w:eastAsia="en-US"/>
        </w:rPr>
      </w:pPr>
      <w:r>
        <w:rPr>
          <w:rFonts w:eastAsiaTheme="minorHAnsi" w:cstheme="minorHAnsi"/>
          <w:bCs/>
          <w:i/>
          <w:sz w:val="20"/>
          <w:szCs w:val="20"/>
          <w:lang w:eastAsia="en-US"/>
        </w:rPr>
        <w:t>Se va avea în vedere justificarea respectării condițiilor pentru selectarea propunerilor pentru acest gen de investiții din Anunțul privind lansarea apelurilor de exprimare a interesului.</w:t>
      </w:r>
    </w:p>
    <w:p w14:paraId="61B22A67" w14:textId="77777777" w:rsidR="00D207AB" w:rsidRPr="00D207AB" w:rsidRDefault="00D207AB" w:rsidP="00D207AB">
      <w:pPr>
        <w:widowControl w:val="0"/>
        <w:spacing w:after="0" w:line="240" w:lineRule="auto"/>
        <w:jc w:val="both"/>
        <w:rPr>
          <w:rFonts w:eastAsiaTheme="minorHAnsi" w:cstheme="minorHAnsi"/>
          <w:bCs/>
          <w:i/>
          <w:sz w:val="20"/>
          <w:szCs w:val="20"/>
          <w:lang w:eastAsia="en-US"/>
        </w:rPr>
      </w:pPr>
      <w:r w:rsidRPr="00D207AB">
        <w:rPr>
          <w:rFonts w:eastAsiaTheme="minorHAnsi" w:cstheme="minorHAnsi"/>
          <w:bCs/>
          <w:i/>
          <w:sz w:val="20"/>
          <w:szCs w:val="20"/>
          <w:lang w:eastAsia="en-US"/>
        </w:rPr>
        <w:t xml:space="preserve">Se vor preciza soluțiile tehnologice vizate pentru proiect și măsurile ce se au în vedere pentru calea către emisii net zero în 2050. </w:t>
      </w:r>
    </w:p>
    <w:p w14:paraId="0B119FF1" w14:textId="77777777" w:rsidR="00D207AB" w:rsidRDefault="00D207AB" w:rsidP="00D207AB">
      <w:pPr>
        <w:widowControl w:val="0"/>
        <w:spacing w:after="0" w:line="240" w:lineRule="auto"/>
        <w:jc w:val="both"/>
        <w:rPr>
          <w:rFonts w:eastAsiaTheme="minorHAnsi" w:cstheme="minorHAnsi"/>
          <w:bCs/>
          <w:i/>
          <w:sz w:val="20"/>
          <w:szCs w:val="20"/>
          <w:lang w:eastAsia="en-US"/>
        </w:rPr>
      </w:pPr>
      <w:r w:rsidRPr="00D207AB">
        <w:rPr>
          <w:rFonts w:eastAsiaTheme="minorHAnsi" w:cstheme="minorHAnsi"/>
          <w:bCs/>
          <w:i/>
          <w:sz w:val="20"/>
          <w:szCs w:val="20"/>
          <w:lang w:eastAsia="en-US"/>
        </w:rPr>
        <w:t>Pentru calculul reducerii emisiilor se va avea în vedere valoarea de referință pentru emisiile ETS estimate, generate de activitățile solicitantului, inclusiv proveniența acestora în funcție de activitate, și numărul de tone emisii ETS evitate/an în toată activitatea solicitantului prin implementarea proiectului propus și evoluția propusă pentru reducerea emisiilor pentru perioada 2024-2030 și începând cu 2031.</w:t>
      </w:r>
    </w:p>
    <w:p w14:paraId="36F36102" w14:textId="77777777" w:rsidR="00D207AB" w:rsidRPr="00D207AB" w:rsidRDefault="00D207AB" w:rsidP="00D207AB">
      <w:pPr>
        <w:widowControl w:val="0"/>
        <w:jc w:val="both"/>
        <w:rPr>
          <w:rFonts w:ascii="Calibri" w:hAnsi="Calibri" w:cs="Calibri"/>
          <w:i/>
          <w:iCs/>
          <w:color w:val="000000"/>
          <w:sz w:val="20"/>
          <w:szCs w:val="20"/>
        </w:rPr>
      </w:pPr>
    </w:p>
    <w:p w14:paraId="77DA52C3" w14:textId="77777777" w:rsidR="00F76237" w:rsidRPr="00D207AB" w:rsidRDefault="00D207AB" w:rsidP="00F76237">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 xml:space="preserve">Secțiunea </w:t>
      </w:r>
      <w:r w:rsidR="00657CA8">
        <w:rPr>
          <w:rFonts w:ascii="Calibri" w:hAnsi="Calibri" w:cs="Calibri"/>
          <w:b/>
          <w:iCs/>
          <w:color w:val="000000"/>
          <w:sz w:val="20"/>
          <w:szCs w:val="20"/>
        </w:rPr>
        <w:t>9</w:t>
      </w:r>
      <w:r w:rsidRPr="00D207AB">
        <w:rPr>
          <w:rFonts w:ascii="Calibri" w:hAnsi="Calibri" w:cs="Calibri"/>
          <w:b/>
          <w:iCs/>
          <w:color w:val="000000"/>
          <w:sz w:val="20"/>
          <w:szCs w:val="20"/>
        </w:rPr>
        <w:t xml:space="preserve">. </w:t>
      </w:r>
      <w:r w:rsidR="00F76237" w:rsidRPr="00D207AB">
        <w:rPr>
          <w:rFonts w:ascii="Calibri" w:hAnsi="Calibri" w:cs="Calibri"/>
          <w:b/>
          <w:iCs/>
          <w:color w:val="000000"/>
          <w:sz w:val="20"/>
          <w:szCs w:val="20"/>
        </w:rPr>
        <w:t xml:space="preserve">Grupul țintă și numărul de locuri de muncă </w:t>
      </w:r>
      <w:r w:rsidR="00F76237">
        <w:rPr>
          <w:rFonts w:ascii="Calibri" w:hAnsi="Calibri" w:cs="Calibri"/>
          <w:b/>
          <w:iCs/>
          <w:color w:val="000000"/>
          <w:sz w:val="20"/>
          <w:szCs w:val="20"/>
        </w:rPr>
        <w:t>estimate a fi create ca urmare a investiției</w:t>
      </w:r>
      <w:r w:rsidR="00F76237" w:rsidRPr="00D207AB">
        <w:rPr>
          <w:rFonts w:ascii="Calibri" w:hAnsi="Calibri" w:cs="Calibri"/>
          <w:b/>
          <w:iCs/>
          <w:color w:val="000000"/>
          <w:sz w:val="20"/>
          <w:szCs w:val="20"/>
        </w:rPr>
        <w:t xml:space="preserve"> </w:t>
      </w:r>
    </w:p>
    <w:p w14:paraId="0DA5F329"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Secțiunea se va completa cu descrierea grupului/grupurile țintă vizate direct sau indirect de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De asemenea, se vor prezenta informații referitoare la categoria și dimensiunea grupului țintă și se va asigura cuantificarea acestuia. </w:t>
      </w:r>
    </w:p>
    <w:p w14:paraId="326E2A29" w14:textId="77777777" w:rsidR="00F76237" w:rsidRPr="00D207AB" w:rsidRDefault="00F76237" w:rsidP="00F76237">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În mod specific se va menționa dacă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prevede angajarea de persoane afectate de procesul de tranziție, precum și angajarea de persoane din categoriile de lucrători defavorizați, extrem de defavorizați și lucrători cu handicap. </w:t>
      </w:r>
    </w:p>
    <w:p w14:paraId="47543E8F" w14:textId="77777777" w:rsidR="00F76237" w:rsidRPr="00D207AB" w:rsidRDefault="00F76237" w:rsidP="00F76237">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Se va prezenta o analiză</w:t>
      </w:r>
      <w:r>
        <w:rPr>
          <w:rFonts w:ascii="Calibri" w:hAnsi="Calibri" w:cs="Calibri"/>
          <w:i/>
          <w:iCs/>
          <w:color w:val="000000"/>
          <w:sz w:val="20"/>
          <w:szCs w:val="20"/>
        </w:rPr>
        <w:t xml:space="preserve"> privind</w:t>
      </w:r>
      <w:r w:rsidRPr="00D207AB">
        <w:rPr>
          <w:rFonts w:ascii="Calibri" w:hAnsi="Calibri" w:cs="Calibri"/>
          <w:i/>
          <w:iCs/>
          <w:color w:val="000000"/>
          <w:sz w:val="20"/>
          <w:szCs w:val="20"/>
        </w:rPr>
        <w:t xml:space="preserve"> numărul de locuri de muncă preconizat a se crea prin </w:t>
      </w:r>
      <w:r>
        <w:rPr>
          <w:rFonts w:ascii="Calibri" w:hAnsi="Calibri" w:cs="Calibri"/>
          <w:i/>
          <w:iCs/>
          <w:color w:val="000000"/>
          <w:sz w:val="20"/>
          <w:szCs w:val="20"/>
        </w:rPr>
        <w:t>investiția propusă</w:t>
      </w:r>
      <w:r w:rsidRPr="00D207AB">
        <w:rPr>
          <w:rFonts w:ascii="Calibri" w:hAnsi="Calibri" w:cs="Calibri"/>
          <w:i/>
          <w:iCs/>
          <w:color w:val="000000"/>
          <w:sz w:val="20"/>
          <w:szCs w:val="20"/>
        </w:rPr>
        <w:t>.</w:t>
      </w:r>
    </w:p>
    <w:p w14:paraId="58B44964" w14:textId="77777777" w:rsidR="00F76237" w:rsidRPr="00D207AB" w:rsidRDefault="00F76237" w:rsidP="00F76237">
      <w:pPr>
        <w:widowControl w:val="0"/>
        <w:jc w:val="both"/>
        <w:rPr>
          <w:rFonts w:ascii="Calibri" w:hAnsi="Calibri" w:cs="Calibri"/>
          <w:i/>
          <w:iCs/>
          <w:color w:val="000000"/>
          <w:sz w:val="20"/>
          <w:szCs w:val="20"/>
        </w:rPr>
      </w:pPr>
    </w:p>
    <w:p w14:paraId="28A39499" w14:textId="77777777" w:rsidR="00F76237" w:rsidRPr="00D207AB" w:rsidRDefault="00D207AB" w:rsidP="00F76237">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Secțiunea 1</w:t>
      </w:r>
      <w:r w:rsidR="00657CA8">
        <w:rPr>
          <w:rFonts w:ascii="Calibri" w:hAnsi="Calibri" w:cs="Calibri"/>
          <w:b/>
          <w:iCs/>
          <w:color w:val="000000"/>
          <w:sz w:val="20"/>
          <w:szCs w:val="20"/>
        </w:rPr>
        <w:t>0</w:t>
      </w:r>
      <w:r w:rsidRPr="00D207AB">
        <w:rPr>
          <w:rFonts w:ascii="Calibri" w:hAnsi="Calibri" w:cs="Calibri"/>
          <w:b/>
          <w:iCs/>
          <w:color w:val="000000"/>
          <w:sz w:val="20"/>
          <w:szCs w:val="20"/>
        </w:rPr>
        <w:t xml:space="preserve">. </w:t>
      </w:r>
      <w:r w:rsidR="00F76237" w:rsidRPr="00D207AB">
        <w:rPr>
          <w:rFonts w:ascii="Calibri" w:hAnsi="Calibri" w:cs="Calibri"/>
          <w:b/>
          <w:iCs/>
          <w:color w:val="000000"/>
          <w:sz w:val="20"/>
          <w:szCs w:val="20"/>
        </w:rPr>
        <w:t>Rezultate estimate</w:t>
      </w:r>
    </w:p>
    <w:p w14:paraId="26887D7C"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descrie rezultatele preconizate a fi obținute ca urmare a implementării activităților/subactivităților </w:t>
      </w:r>
      <w:r>
        <w:rPr>
          <w:rFonts w:ascii="Calibri" w:hAnsi="Calibri" w:cs="Calibri"/>
          <w:i/>
          <w:iCs/>
          <w:color w:val="000000"/>
          <w:sz w:val="20"/>
          <w:szCs w:val="20"/>
        </w:rPr>
        <w:t>investiției propuse</w:t>
      </w:r>
      <w:r w:rsidRPr="00D207AB">
        <w:rPr>
          <w:rFonts w:ascii="Calibri" w:hAnsi="Calibri" w:cs="Calibri"/>
          <w:i/>
          <w:iCs/>
          <w:color w:val="000000"/>
          <w:sz w:val="20"/>
          <w:szCs w:val="20"/>
        </w:rPr>
        <w:t>.</w:t>
      </w:r>
    </w:p>
    <w:p w14:paraId="01430574" w14:textId="5D42D7F6" w:rsidR="00D207AB" w:rsidRPr="00D207AB" w:rsidRDefault="00D207AB" w:rsidP="00F76237">
      <w:pPr>
        <w:widowControl w:val="0"/>
        <w:jc w:val="both"/>
        <w:rPr>
          <w:rFonts w:ascii="Calibri" w:hAnsi="Calibri" w:cs="Calibri"/>
          <w:b/>
          <w:iCs/>
          <w:color w:val="000000"/>
          <w:sz w:val="20"/>
          <w:szCs w:val="20"/>
        </w:rPr>
      </w:pPr>
    </w:p>
    <w:p w14:paraId="397F7A4B" w14:textId="77777777" w:rsidR="00F76237" w:rsidRPr="00D207AB" w:rsidRDefault="00D207AB" w:rsidP="00F76237">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Secțiunea 1</w:t>
      </w:r>
      <w:r w:rsidR="00657CA8">
        <w:rPr>
          <w:rFonts w:ascii="Calibri" w:hAnsi="Calibri" w:cs="Calibri"/>
          <w:b/>
          <w:iCs/>
          <w:color w:val="000000"/>
          <w:sz w:val="20"/>
          <w:szCs w:val="20"/>
        </w:rPr>
        <w:t>1</w:t>
      </w:r>
      <w:r w:rsidRPr="00D207AB">
        <w:rPr>
          <w:rFonts w:ascii="Calibri" w:hAnsi="Calibri" w:cs="Calibri"/>
          <w:b/>
          <w:iCs/>
          <w:color w:val="000000"/>
          <w:sz w:val="20"/>
          <w:szCs w:val="20"/>
        </w:rPr>
        <w:t xml:space="preserve">. </w:t>
      </w:r>
      <w:r w:rsidR="00F76237" w:rsidRPr="00D207AB">
        <w:rPr>
          <w:rFonts w:ascii="Calibri" w:hAnsi="Calibri" w:cs="Calibri"/>
          <w:b/>
          <w:iCs/>
          <w:color w:val="000000"/>
          <w:sz w:val="20"/>
          <w:szCs w:val="20"/>
        </w:rPr>
        <w:t xml:space="preserve">Activități și calendarul </w:t>
      </w:r>
      <w:r w:rsidR="00F76237">
        <w:rPr>
          <w:rFonts w:ascii="Calibri" w:hAnsi="Calibri" w:cs="Calibri"/>
          <w:b/>
          <w:iCs/>
          <w:color w:val="000000"/>
          <w:sz w:val="20"/>
          <w:szCs w:val="20"/>
        </w:rPr>
        <w:t>previzionat al investiției propuse</w:t>
      </w:r>
    </w:p>
    <w:p w14:paraId="6A835741" w14:textId="77777777" w:rsidR="00F76237" w:rsidRPr="00D207AB" w:rsidRDefault="00F76237" w:rsidP="00F76237">
      <w:pPr>
        <w:autoSpaceDE w:val="0"/>
        <w:autoSpaceDN w:val="0"/>
        <w:adjustRightInd w:val="0"/>
        <w:spacing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prezenta activitățile și subactivitățile necesare derulării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obținerii rezultatelor estimate. Se vor include și activități care să asigure o vizibilitate adecvată a </w:t>
      </w:r>
      <w:r>
        <w:rPr>
          <w:rFonts w:ascii="Calibri" w:hAnsi="Calibri" w:cs="Calibri"/>
          <w:i/>
          <w:iCs/>
          <w:color w:val="000000"/>
          <w:sz w:val="20"/>
          <w:szCs w:val="20"/>
        </w:rPr>
        <w:t>investiției</w:t>
      </w:r>
      <w:r w:rsidRPr="00D207AB">
        <w:rPr>
          <w:rFonts w:ascii="Calibri" w:hAnsi="Calibri" w:cs="Calibri"/>
          <w:i/>
          <w:iCs/>
          <w:color w:val="000000"/>
          <w:sz w:val="20"/>
          <w:szCs w:val="20"/>
        </w:rPr>
        <w:t xml:space="preserve">. Pentru fiecare subactivitate se vor completa informații precum: titlul, data de începere, data de finalizare, rezultatele previzionate. După caz, se pot menționa și </w:t>
      </w:r>
      <w:r>
        <w:rPr>
          <w:rFonts w:ascii="Calibri" w:hAnsi="Calibri" w:cs="Calibri"/>
          <w:i/>
          <w:iCs/>
          <w:color w:val="000000"/>
          <w:sz w:val="20"/>
          <w:szCs w:val="20"/>
        </w:rPr>
        <w:t>alte entități vizate cu rol în realizarea investiției</w:t>
      </w:r>
      <w:r w:rsidRPr="00D207AB">
        <w:rPr>
          <w:rFonts w:ascii="Calibri" w:hAnsi="Calibri" w:cs="Calibri"/>
          <w:i/>
          <w:iCs/>
          <w:color w:val="000000"/>
          <w:sz w:val="20"/>
          <w:szCs w:val="20"/>
        </w:rPr>
        <w:t>.</w:t>
      </w:r>
    </w:p>
    <w:p w14:paraId="7ECEBB7C" w14:textId="4BB73872" w:rsidR="00D207AB" w:rsidRPr="00D207AB" w:rsidRDefault="00D207AB" w:rsidP="00F76237">
      <w:pPr>
        <w:widowControl w:val="0"/>
        <w:spacing w:after="0"/>
        <w:jc w:val="both"/>
        <w:rPr>
          <w:rFonts w:ascii="Calibri" w:hAnsi="Calibri" w:cs="Calibri"/>
          <w:b/>
          <w:iCs/>
          <w:color w:val="000000"/>
          <w:sz w:val="20"/>
          <w:szCs w:val="20"/>
        </w:rPr>
      </w:pPr>
    </w:p>
    <w:p w14:paraId="5BFB8C27" w14:textId="734241CD" w:rsidR="00D207AB" w:rsidRPr="00D207AB" w:rsidRDefault="00D207AB" w:rsidP="00D207AB">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Secțiunea 1</w:t>
      </w:r>
      <w:r w:rsidR="00657CA8">
        <w:rPr>
          <w:rFonts w:ascii="Calibri" w:hAnsi="Calibri" w:cs="Calibri"/>
          <w:b/>
          <w:iCs/>
          <w:color w:val="000000"/>
          <w:sz w:val="20"/>
          <w:szCs w:val="20"/>
        </w:rPr>
        <w:t>2</w:t>
      </w:r>
      <w:r w:rsidRPr="00D207AB">
        <w:rPr>
          <w:rFonts w:ascii="Calibri" w:hAnsi="Calibri" w:cs="Calibri"/>
          <w:b/>
          <w:iCs/>
          <w:color w:val="000000"/>
          <w:sz w:val="20"/>
          <w:szCs w:val="20"/>
        </w:rPr>
        <w:t xml:space="preserve">. Buget </w:t>
      </w:r>
      <w:r w:rsidR="00F76237">
        <w:rPr>
          <w:rFonts w:ascii="Calibri" w:hAnsi="Calibri" w:cs="Calibri"/>
          <w:b/>
          <w:iCs/>
          <w:color w:val="000000"/>
          <w:sz w:val="20"/>
          <w:szCs w:val="20"/>
        </w:rPr>
        <w:t>previzionat</w:t>
      </w:r>
      <w:r w:rsidRPr="00D207AB">
        <w:rPr>
          <w:rFonts w:ascii="Calibri" w:hAnsi="Calibri" w:cs="Calibri"/>
          <w:b/>
          <w:iCs/>
          <w:color w:val="000000"/>
          <w:sz w:val="20"/>
          <w:szCs w:val="20"/>
        </w:rPr>
        <w:t xml:space="preserve">  </w:t>
      </w:r>
    </w:p>
    <w:p w14:paraId="5E498BCE" w14:textId="77777777" w:rsidR="00F76237" w:rsidRPr="00D207AB" w:rsidRDefault="00F76237" w:rsidP="00F76237">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Secțiunea se va completa cu valoarea totală estimată a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valoarea finanțării nerambursabile solicitate.</w:t>
      </w:r>
    </w:p>
    <w:p w14:paraId="65A418E4" w14:textId="77777777" w:rsidR="00657CA8" w:rsidRDefault="00657CA8" w:rsidP="00720C6C">
      <w:pPr>
        <w:widowControl w:val="0"/>
        <w:spacing w:after="120"/>
        <w:jc w:val="both"/>
        <w:rPr>
          <w:rFonts w:eastAsiaTheme="minorHAnsi" w:cstheme="minorHAnsi"/>
          <w:b/>
          <w:bCs/>
          <w:sz w:val="20"/>
          <w:szCs w:val="20"/>
          <w:lang w:eastAsia="en-US"/>
        </w:rPr>
      </w:pPr>
    </w:p>
    <w:p w14:paraId="1A173752" w14:textId="77777777" w:rsidR="00CF7885" w:rsidRDefault="00CF7885" w:rsidP="00720C6C">
      <w:pPr>
        <w:widowControl w:val="0"/>
        <w:spacing w:after="120"/>
        <w:jc w:val="both"/>
        <w:rPr>
          <w:rFonts w:eastAsiaTheme="minorHAnsi" w:cstheme="minorHAnsi"/>
          <w:b/>
          <w:bCs/>
          <w:sz w:val="20"/>
          <w:szCs w:val="20"/>
          <w:lang w:eastAsia="en-US"/>
        </w:rPr>
      </w:pPr>
    </w:p>
    <w:p w14:paraId="07B1F665" w14:textId="77777777" w:rsidR="00CF7885" w:rsidRDefault="00CF7885" w:rsidP="00720C6C">
      <w:pPr>
        <w:widowControl w:val="0"/>
        <w:spacing w:after="120"/>
        <w:jc w:val="both"/>
        <w:rPr>
          <w:rFonts w:eastAsiaTheme="minorHAnsi" w:cstheme="minorHAnsi"/>
          <w:b/>
          <w:bCs/>
          <w:sz w:val="20"/>
          <w:szCs w:val="20"/>
          <w:lang w:eastAsia="en-US"/>
        </w:rPr>
      </w:pPr>
    </w:p>
    <w:p w14:paraId="05E00E4A" w14:textId="77777777" w:rsidR="00C45F2A" w:rsidRPr="00D207AB" w:rsidRDefault="00C45F2A" w:rsidP="00D207AB">
      <w:pPr>
        <w:pStyle w:val="Default"/>
        <w:jc w:val="both"/>
        <w:rPr>
          <w:rFonts w:asciiTheme="minorHAnsi" w:hAnsiTheme="minorHAnsi" w:cstheme="minorHAnsi"/>
          <w:b/>
          <w:bCs/>
          <w:color w:val="0070C0"/>
          <w:sz w:val="20"/>
          <w:szCs w:val="20"/>
        </w:rPr>
      </w:pPr>
    </w:p>
    <w:p w14:paraId="487BA107" w14:textId="3105EA53" w:rsidR="00D207AB" w:rsidRPr="00D207AB" w:rsidRDefault="00D207AB" w:rsidP="00D207AB">
      <w:pPr>
        <w:pStyle w:val="Default"/>
        <w:numPr>
          <w:ilvl w:val="0"/>
          <w:numId w:val="46"/>
        </w:numPr>
        <w:jc w:val="both"/>
        <w:rPr>
          <w:rFonts w:asciiTheme="minorHAnsi" w:hAnsiTheme="minorHAnsi" w:cstheme="minorHAnsi"/>
          <w:b/>
          <w:bCs/>
          <w:color w:val="0070C0"/>
          <w:sz w:val="20"/>
          <w:szCs w:val="20"/>
        </w:rPr>
      </w:pPr>
      <w:r w:rsidRPr="00D207AB">
        <w:rPr>
          <w:rFonts w:asciiTheme="minorHAnsi" w:hAnsiTheme="minorHAnsi" w:cstheme="minorHAnsi"/>
          <w:b/>
          <w:bCs/>
          <w:color w:val="0070C0"/>
          <w:sz w:val="20"/>
          <w:szCs w:val="20"/>
        </w:rPr>
        <w:t>Apelul pentru exprimarea interesului pentru investiții în activități destinate reducerii substanțiale de emisii de gaze cu efect de seră</w:t>
      </w:r>
      <w:r w:rsidR="00F76237">
        <w:rPr>
          <w:rFonts w:asciiTheme="minorHAnsi" w:hAnsiTheme="minorHAnsi" w:cstheme="minorHAnsi"/>
          <w:b/>
          <w:bCs/>
          <w:color w:val="0070C0"/>
          <w:sz w:val="20"/>
          <w:szCs w:val="20"/>
        </w:rPr>
        <w:t xml:space="preserve"> (apel opțional)</w:t>
      </w:r>
    </w:p>
    <w:p w14:paraId="49DD5705" w14:textId="77777777" w:rsidR="00D207AB" w:rsidRPr="00D207AB" w:rsidRDefault="00D207AB" w:rsidP="00D207AB">
      <w:pPr>
        <w:pStyle w:val="Default"/>
        <w:jc w:val="both"/>
        <w:rPr>
          <w:rFonts w:asciiTheme="minorHAnsi" w:hAnsiTheme="minorHAnsi" w:cstheme="minorHAnsi"/>
          <w:color w:val="auto"/>
          <w:sz w:val="20"/>
          <w:szCs w:val="20"/>
        </w:rPr>
      </w:pPr>
    </w:p>
    <w:p w14:paraId="4B602D9D" w14:textId="5B83EA33" w:rsidR="00D207AB" w:rsidRPr="00E30444" w:rsidRDefault="00D207AB" w:rsidP="00D207AB">
      <w:pPr>
        <w:pStyle w:val="Heading11"/>
        <w:spacing w:after="0" w:line="240" w:lineRule="auto"/>
        <w:rPr>
          <w:rFonts w:asciiTheme="minorHAnsi" w:hAnsiTheme="minorHAnsi" w:cstheme="minorHAnsi"/>
          <w:i/>
          <w:iCs/>
          <w:color w:val="auto"/>
          <w:sz w:val="20"/>
          <w:szCs w:val="20"/>
          <w:lang w:val="ro-RO"/>
        </w:rPr>
      </w:pPr>
      <w:r w:rsidRPr="00E30444">
        <w:rPr>
          <w:rFonts w:asciiTheme="minorHAnsi" w:hAnsiTheme="minorHAnsi" w:cstheme="minorHAnsi"/>
          <w:i/>
          <w:iCs/>
          <w:color w:val="auto"/>
          <w:sz w:val="20"/>
          <w:szCs w:val="20"/>
          <w:lang w:val="ro-RO"/>
        </w:rPr>
        <w:t xml:space="preserve">Obiectivul apelului </w:t>
      </w:r>
    </w:p>
    <w:p w14:paraId="43C2AEDC" w14:textId="77777777" w:rsidR="00D207AB" w:rsidRPr="00E30444" w:rsidRDefault="00D207AB" w:rsidP="00D207AB">
      <w:pPr>
        <w:pStyle w:val="Default"/>
        <w:jc w:val="both"/>
        <w:rPr>
          <w:rFonts w:asciiTheme="minorHAnsi" w:hAnsiTheme="minorHAnsi" w:cstheme="minorHAnsi"/>
          <w:i/>
          <w:iCs/>
          <w:color w:val="auto"/>
          <w:sz w:val="20"/>
          <w:szCs w:val="20"/>
        </w:rPr>
      </w:pPr>
      <w:r w:rsidRPr="00E30444">
        <w:rPr>
          <w:rFonts w:asciiTheme="minorHAnsi" w:eastAsia="Trebuchet MS" w:hAnsiTheme="minorHAnsi" w:cstheme="minorHAnsi"/>
          <w:bCs/>
          <w:i/>
          <w:iCs/>
          <w:color w:val="auto"/>
          <w:sz w:val="20"/>
          <w:szCs w:val="20"/>
        </w:rPr>
        <w:t xml:space="preserve">Obiectivul prezentului apel este de a realiza o analiză preliminară privind potențialul investițiilor în activități destinate reducerii substanțiale de emisii de gaze cu efect de seră propuse de întreprinderile mari, </w:t>
      </w:r>
      <w:r w:rsidRPr="00E30444">
        <w:rPr>
          <w:rFonts w:asciiTheme="minorHAnsi" w:hAnsiTheme="minorHAnsi" w:cstheme="minorHAnsi"/>
          <w:i/>
          <w:iCs/>
          <w:color w:val="auto"/>
          <w:sz w:val="20"/>
          <w:szCs w:val="20"/>
        </w:rPr>
        <w:t>contribuind astfel la atingerea obiectivului PTJ 2021-2027 de sprijinire a tranziției spre o economie cu emisii reduse de carbon și a teritoriilor cele mai afectate de aceasta, evitând adâncirea disparităților regionale.</w:t>
      </w:r>
    </w:p>
    <w:p w14:paraId="511C81BE" w14:textId="77777777" w:rsidR="00E30444" w:rsidRDefault="00E30444" w:rsidP="00E30444">
      <w:pPr>
        <w:widowControl w:val="0"/>
        <w:spacing w:after="0"/>
        <w:jc w:val="both"/>
        <w:rPr>
          <w:rFonts w:eastAsiaTheme="minorHAnsi" w:cstheme="minorHAnsi"/>
          <w:b/>
          <w:bCs/>
          <w:lang w:eastAsia="en-US"/>
        </w:rPr>
      </w:pPr>
    </w:p>
    <w:p w14:paraId="22AE02D5" w14:textId="77777777" w:rsidR="00F76237" w:rsidRDefault="00F76237" w:rsidP="00E30444">
      <w:pPr>
        <w:widowControl w:val="0"/>
        <w:spacing w:after="0"/>
        <w:jc w:val="both"/>
        <w:rPr>
          <w:rFonts w:eastAsiaTheme="minorHAnsi" w:cstheme="minorHAnsi"/>
          <w:b/>
          <w:bCs/>
          <w:lang w:eastAsia="en-US"/>
        </w:rPr>
      </w:pPr>
    </w:p>
    <w:p w14:paraId="59D65AFA" w14:textId="77777777" w:rsidR="00F76237" w:rsidRPr="00D207AB" w:rsidRDefault="00F76237" w:rsidP="00F76237">
      <w:pPr>
        <w:widowControl w:val="0"/>
        <w:spacing w:after="0"/>
        <w:jc w:val="both"/>
        <w:rPr>
          <w:rFonts w:cstheme="minorHAnsi"/>
          <w:b/>
          <w:sz w:val="20"/>
          <w:szCs w:val="20"/>
        </w:rPr>
      </w:pPr>
      <w:r w:rsidRPr="00D207AB">
        <w:rPr>
          <w:rFonts w:cstheme="minorHAnsi"/>
          <w:b/>
          <w:sz w:val="20"/>
          <w:szCs w:val="20"/>
        </w:rPr>
        <w:t xml:space="preserve">Secțiunea 1. Denumire </w:t>
      </w:r>
      <w:r>
        <w:rPr>
          <w:rFonts w:cstheme="minorHAnsi"/>
          <w:b/>
          <w:sz w:val="20"/>
          <w:szCs w:val="20"/>
        </w:rPr>
        <w:t>investiție propusă</w:t>
      </w:r>
    </w:p>
    <w:p w14:paraId="0F6D1E16"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Se va completa cu denumirea</w:t>
      </w:r>
      <w:r>
        <w:rPr>
          <w:rFonts w:ascii="Calibri" w:hAnsi="Calibri" w:cs="Calibri"/>
          <w:i/>
          <w:iCs/>
          <w:color w:val="000000"/>
          <w:sz w:val="20"/>
          <w:szCs w:val="20"/>
        </w:rPr>
        <w:t xml:space="preserve"> investiției propuse</w:t>
      </w:r>
      <w:r w:rsidRPr="00D207AB">
        <w:rPr>
          <w:rFonts w:ascii="Calibri" w:hAnsi="Calibri" w:cs="Calibri"/>
          <w:i/>
          <w:iCs/>
          <w:color w:val="000000"/>
          <w:sz w:val="20"/>
          <w:szCs w:val="20"/>
        </w:rPr>
        <w:t xml:space="preserve">. </w:t>
      </w:r>
    </w:p>
    <w:p w14:paraId="6827EFBB" w14:textId="77777777" w:rsidR="00F76237" w:rsidRPr="00D207AB" w:rsidRDefault="00F76237" w:rsidP="00F76237">
      <w:pPr>
        <w:widowControl w:val="0"/>
        <w:spacing w:after="120"/>
        <w:jc w:val="both"/>
        <w:rPr>
          <w:rFonts w:cstheme="minorHAnsi"/>
          <w:b/>
          <w:sz w:val="20"/>
          <w:szCs w:val="20"/>
        </w:rPr>
      </w:pPr>
    </w:p>
    <w:p w14:paraId="5F24CC8C" w14:textId="77777777" w:rsidR="00F76237" w:rsidRPr="00D207AB" w:rsidRDefault="00F76237" w:rsidP="00F76237">
      <w:pPr>
        <w:widowControl w:val="0"/>
        <w:spacing w:after="0"/>
        <w:jc w:val="both"/>
        <w:rPr>
          <w:rFonts w:cstheme="minorHAnsi"/>
          <w:b/>
          <w:sz w:val="20"/>
          <w:szCs w:val="20"/>
        </w:rPr>
      </w:pPr>
      <w:r w:rsidRPr="00D207AB">
        <w:rPr>
          <w:rFonts w:cstheme="minorHAnsi"/>
          <w:b/>
          <w:sz w:val="20"/>
          <w:szCs w:val="20"/>
        </w:rPr>
        <w:t>Secțiunea 2. Entitatea care își exprimă interesul</w:t>
      </w:r>
    </w:p>
    <w:p w14:paraId="21C7FB1E" w14:textId="77777777" w:rsidR="00F76237" w:rsidRPr="00D207AB" w:rsidRDefault="00F76237" w:rsidP="00F76237">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Secțiunea include categoria de beneficiar</w:t>
      </w:r>
      <w:r>
        <w:rPr>
          <w:rFonts w:ascii="Calibri" w:hAnsi="Calibri" w:cs="Calibri"/>
          <w:i/>
          <w:iCs/>
          <w:color w:val="000000"/>
          <w:sz w:val="20"/>
          <w:szCs w:val="20"/>
        </w:rPr>
        <w:t xml:space="preserve"> (întreprindere mare)</w:t>
      </w:r>
      <w:r w:rsidRPr="00D207AB">
        <w:rPr>
          <w:rFonts w:ascii="Calibri" w:hAnsi="Calibri" w:cs="Calibri"/>
          <w:i/>
          <w:iCs/>
          <w:color w:val="000000"/>
          <w:sz w:val="20"/>
          <w:szCs w:val="20"/>
        </w:rPr>
        <w:t>, datele de identificare a întreprinderii (denumire, adresa sediului social, codul de identificare fiscală, numele și prenumele președintelui consiliului de administrație, director general sau echivalent</w:t>
      </w:r>
      <w:r>
        <w:rPr>
          <w:rFonts w:ascii="Calibri" w:hAnsi="Calibri" w:cs="Calibri"/>
          <w:i/>
          <w:iCs/>
          <w:color w:val="000000"/>
          <w:sz w:val="20"/>
          <w:szCs w:val="20"/>
        </w:rPr>
        <w:t>).</w:t>
      </w:r>
    </w:p>
    <w:p w14:paraId="0FF962BA" w14:textId="77777777" w:rsidR="00F76237" w:rsidRPr="00D207AB" w:rsidRDefault="00F76237" w:rsidP="00F76237">
      <w:pPr>
        <w:autoSpaceDE w:val="0"/>
        <w:autoSpaceDN w:val="0"/>
        <w:adjustRightInd w:val="0"/>
        <w:spacing w:line="240" w:lineRule="auto"/>
        <w:jc w:val="both"/>
        <w:rPr>
          <w:rFonts w:ascii="Calibri" w:hAnsi="Calibri" w:cs="Calibri"/>
          <w:b/>
          <w:iCs/>
          <w:color w:val="000000"/>
          <w:sz w:val="20"/>
          <w:szCs w:val="20"/>
        </w:rPr>
      </w:pPr>
    </w:p>
    <w:p w14:paraId="6D4D2F37" w14:textId="77777777" w:rsidR="00F76237" w:rsidRPr="00D207AB" w:rsidRDefault="00F76237" w:rsidP="00F76237">
      <w:pPr>
        <w:autoSpaceDE w:val="0"/>
        <w:autoSpaceDN w:val="0"/>
        <w:adjustRightInd w:val="0"/>
        <w:spacing w:after="0" w:line="240" w:lineRule="auto"/>
        <w:jc w:val="both"/>
        <w:rPr>
          <w:rFonts w:ascii="Calibri" w:hAnsi="Calibri" w:cs="Calibri"/>
          <w:b/>
          <w:color w:val="000000"/>
          <w:sz w:val="20"/>
          <w:szCs w:val="20"/>
        </w:rPr>
      </w:pPr>
      <w:r w:rsidRPr="00D207AB">
        <w:rPr>
          <w:rFonts w:ascii="Calibri" w:hAnsi="Calibri" w:cs="Calibri"/>
          <w:b/>
          <w:iCs/>
          <w:color w:val="000000"/>
          <w:sz w:val="20"/>
          <w:szCs w:val="20"/>
        </w:rPr>
        <w:t xml:space="preserve">Secțiunea 3. </w:t>
      </w:r>
      <w:r>
        <w:rPr>
          <w:rFonts w:ascii="Calibri" w:hAnsi="Calibri" w:cs="Calibri"/>
          <w:b/>
          <w:iCs/>
          <w:color w:val="000000"/>
          <w:sz w:val="20"/>
          <w:szCs w:val="20"/>
        </w:rPr>
        <w:t>P</w:t>
      </w:r>
      <w:r w:rsidRPr="00D207AB">
        <w:rPr>
          <w:rFonts w:ascii="Calibri" w:hAnsi="Calibri" w:cs="Calibri"/>
          <w:b/>
          <w:iCs/>
          <w:color w:val="000000"/>
          <w:sz w:val="20"/>
          <w:szCs w:val="20"/>
        </w:rPr>
        <w:t>ersoană de contact</w:t>
      </w:r>
    </w:p>
    <w:p w14:paraId="45195348"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completează cu datele persoanei responsabile din partea solicitantului. Persoana de contact este </w:t>
      </w:r>
      <w:r>
        <w:rPr>
          <w:rFonts w:ascii="Calibri" w:hAnsi="Calibri" w:cs="Calibri"/>
          <w:i/>
          <w:iCs/>
          <w:color w:val="000000"/>
          <w:sz w:val="20"/>
          <w:szCs w:val="20"/>
        </w:rPr>
        <w:t>reprezentantul legal</w:t>
      </w:r>
      <w:r w:rsidRPr="00D207AB">
        <w:rPr>
          <w:rFonts w:ascii="Calibri" w:hAnsi="Calibri" w:cs="Calibri"/>
          <w:i/>
          <w:iCs/>
          <w:color w:val="000000"/>
          <w:sz w:val="20"/>
          <w:szCs w:val="20"/>
        </w:rPr>
        <w:t>.</w:t>
      </w:r>
    </w:p>
    <w:p w14:paraId="1BF31D59" w14:textId="77777777" w:rsidR="00F76237" w:rsidRPr="00D207AB" w:rsidRDefault="00F76237" w:rsidP="00F76237">
      <w:pPr>
        <w:widowControl w:val="0"/>
        <w:jc w:val="both"/>
        <w:rPr>
          <w:rFonts w:eastAsiaTheme="minorHAnsi" w:cstheme="minorHAnsi"/>
          <w:b/>
          <w:bCs/>
          <w:sz w:val="20"/>
          <w:szCs w:val="20"/>
          <w:lang w:eastAsia="en-US"/>
        </w:rPr>
      </w:pPr>
    </w:p>
    <w:p w14:paraId="58B99E0C" w14:textId="626A74FF" w:rsidR="00F76237" w:rsidRPr="00D207AB" w:rsidRDefault="00F76237" w:rsidP="00F76237">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w:t>
      </w:r>
      <w:r w:rsidR="00C45F2A">
        <w:rPr>
          <w:rFonts w:eastAsiaTheme="minorHAnsi" w:cstheme="minorHAnsi"/>
          <w:b/>
          <w:bCs/>
          <w:sz w:val="20"/>
          <w:szCs w:val="20"/>
          <w:lang w:eastAsia="en-US"/>
        </w:rPr>
        <w:t>4</w:t>
      </w:r>
      <w:r w:rsidRPr="00D207AB">
        <w:rPr>
          <w:rFonts w:eastAsiaTheme="minorHAnsi" w:cstheme="minorHAnsi"/>
          <w:b/>
          <w:bCs/>
          <w:sz w:val="20"/>
          <w:szCs w:val="20"/>
          <w:lang w:eastAsia="en-US"/>
        </w:rPr>
        <w:t xml:space="preserve">. Scopul </w:t>
      </w:r>
      <w:r>
        <w:rPr>
          <w:rFonts w:eastAsiaTheme="minorHAnsi" w:cstheme="minorHAnsi"/>
          <w:b/>
          <w:bCs/>
          <w:sz w:val="20"/>
          <w:szCs w:val="20"/>
          <w:lang w:eastAsia="en-US"/>
        </w:rPr>
        <w:t>investiției propuse</w:t>
      </w:r>
      <w:r w:rsidRPr="00D207AB">
        <w:rPr>
          <w:rFonts w:eastAsiaTheme="minorHAnsi" w:cstheme="minorHAnsi"/>
          <w:b/>
          <w:bCs/>
          <w:sz w:val="20"/>
          <w:szCs w:val="20"/>
          <w:lang w:eastAsia="en-US"/>
        </w:rPr>
        <w:t xml:space="preserve"> și realizările preconizate</w:t>
      </w:r>
    </w:p>
    <w:p w14:paraId="63F10D78" w14:textId="77777777" w:rsidR="00F76237" w:rsidRP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va descrie obiectivul general/scopul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realizările preconizate, prin raportare la obiectivul specific Apelului. </w:t>
      </w:r>
    </w:p>
    <w:p w14:paraId="319EB000" w14:textId="77777777" w:rsidR="00F76237" w:rsidRPr="00D207AB" w:rsidRDefault="00F76237" w:rsidP="00F76237">
      <w:pPr>
        <w:widowControl w:val="0"/>
        <w:spacing w:after="120"/>
        <w:jc w:val="both"/>
        <w:rPr>
          <w:rFonts w:eastAsiaTheme="minorHAnsi" w:cstheme="minorHAnsi"/>
          <w:b/>
          <w:bCs/>
          <w:sz w:val="20"/>
          <w:szCs w:val="20"/>
          <w:lang w:eastAsia="en-US"/>
        </w:rPr>
      </w:pPr>
    </w:p>
    <w:p w14:paraId="2FD2D00F" w14:textId="7F1346A3" w:rsidR="00F76237" w:rsidRPr="00D207AB" w:rsidRDefault="00F76237" w:rsidP="00F76237">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w:t>
      </w:r>
      <w:r w:rsidR="00C45F2A">
        <w:rPr>
          <w:rFonts w:eastAsiaTheme="minorHAnsi" w:cstheme="minorHAnsi"/>
          <w:b/>
          <w:bCs/>
          <w:sz w:val="20"/>
          <w:szCs w:val="20"/>
          <w:lang w:eastAsia="en-US"/>
        </w:rPr>
        <w:t>5</w:t>
      </w:r>
      <w:r w:rsidRPr="00D207AB">
        <w:rPr>
          <w:rFonts w:eastAsiaTheme="minorHAnsi" w:cstheme="minorHAnsi"/>
          <w:b/>
          <w:bCs/>
          <w:sz w:val="20"/>
          <w:szCs w:val="20"/>
          <w:lang w:eastAsia="en-US"/>
        </w:rPr>
        <w:t xml:space="preserve">. Obiective </w:t>
      </w:r>
      <w:r>
        <w:rPr>
          <w:rFonts w:eastAsiaTheme="minorHAnsi" w:cstheme="minorHAnsi"/>
          <w:b/>
          <w:bCs/>
          <w:sz w:val="20"/>
          <w:szCs w:val="20"/>
          <w:lang w:eastAsia="en-US"/>
        </w:rPr>
        <w:t>investiție propusă</w:t>
      </w:r>
    </w:p>
    <w:p w14:paraId="6E7A2A3D" w14:textId="33DA7AE1" w:rsidR="00D207AB" w:rsidRDefault="00F76237" w:rsidP="00F76237">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descrie obiectivele specifice ale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care vor fi formulate astfel încât să fie SMART (specifice, măsurabile/cuantificabile, accesibile/realizabile, relevante și încadrate în timp) și să fie corelate cu activitățile și rezultate estimate. </w:t>
      </w:r>
    </w:p>
    <w:p w14:paraId="6BA5A827" w14:textId="77777777" w:rsidR="00F76237" w:rsidRPr="00F76237" w:rsidRDefault="00F76237" w:rsidP="00F76237">
      <w:pPr>
        <w:autoSpaceDE w:val="0"/>
        <w:autoSpaceDN w:val="0"/>
        <w:adjustRightInd w:val="0"/>
        <w:spacing w:line="240" w:lineRule="auto"/>
        <w:jc w:val="both"/>
        <w:rPr>
          <w:rFonts w:ascii="Calibri" w:hAnsi="Calibri" w:cs="Calibri"/>
          <w:color w:val="000000"/>
          <w:sz w:val="20"/>
          <w:szCs w:val="20"/>
        </w:rPr>
      </w:pPr>
    </w:p>
    <w:p w14:paraId="0833441D" w14:textId="40C4A8D8" w:rsidR="00C45F2A" w:rsidRPr="00D207AB" w:rsidRDefault="00C45F2A" w:rsidP="00C45F2A">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w:t>
      </w:r>
      <w:r>
        <w:rPr>
          <w:rFonts w:eastAsiaTheme="minorHAnsi" w:cstheme="minorHAnsi"/>
          <w:b/>
          <w:bCs/>
          <w:sz w:val="20"/>
          <w:szCs w:val="20"/>
          <w:lang w:eastAsia="en-US"/>
        </w:rPr>
        <w:t>6</w:t>
      </w:r>
      <w:r w:rsidRPr="00D207AB">
        <w:rPr>
          <w:rFonts w:eastAsiaTheme="minorHAnsi" w:cstheme="minorHAnsi"/>
          <w:b/>
          <w:bCs/>
          <w:sz w:val="20"/>
          <w:szCs w:val="20"/>
          <w:lang w:eastAsia="en-US"/>
        </w:rPr>
        <w:t>. Relevanț</w:t>
      </w:r>
      <w:r>
        <w:rPr>
          <w:rFonts w:eastAsiaTheme="minorHAnsi" w:cstheme="minorHAnsi"/>
          <w:b/>
          <w:bCs/>
          <w:sz w:val="20"/>
          <w:szCs w:val="20"/>
          <w:lang w:eastAsia="en-US"/>
        </w:rPr>
        <w:t>a</w:t>
      </w:r>
      <w:r w:rsidRPr="00D207AB">
        <w:rPr>
          <w:rFonts w:eastAsiaTheme="minorHAnsi" w:cstheme="minorHAnsi"/>
          <w:b/>
          <w:bCs/>
          <w:sz w:val="20"/>
          <w:szCs w:val="20"/>
          <w:lang w:eastAsia="en-US"/>
        </w:rPr>
        <w:t xml:space="preserve"> și contribuți</w:t>
      </w:r>
      <w:r>
        <w:rPr>
          <w:rFonts w:eastAsiaTheme="minorHAnsi" w:cstheme="minorHAnsi"/>
          <w:b/>
          <w:bCs/>
          <w:sz w:val="20"/>
          <w:szCs w:val="20"/>
          <w:lang w:eastAsia="en-US"/>
        </w:rPr>
        <w:t>a investiției propuse</w:t>
      </w:r>
      <w:r w:rsidRPr="00D207AB">
        <w:rPr>
          <w:rFonts w:eastAsiaTheme="minorHAnsi" w:cstheme="minorHAnsi"/>
          <w:b/>
          <w:bCs/>
          <w:sz w:val="20"/>
          <w:szCs w:val="20"/>
          <w:lang w:eastAsia="en-US"/>
        </w:rPr>
        <w:t xml:space="preserve"> la obiectivele PTTJ</w:t>
      </w:r>
    </w:p>
    <w:p w14:paraId="31C8BFB6"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La această secțiune se va avea în vedere descrierea elementelor de context și se va justifica relevanța referitoare la: </w:t>
      </w:r>
    </w:p>
    <w:p w14:paraId="7D6F8547"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(contribuția </w:t>
      </w:r>
      <w:r>
        <w:rPr>
          <w:rFonts w:ascii="Calibri" w:hAnsi="Calibri" w:cs="Calibri"/>
          <w:i/>
          <w:iCs/>
          <w:color w:val="000000"/>
          <w:sz w:val="20"/>
          <w:szCs w:val="20"/>
        </w:rPr>
        <w:t>investiției</w:t>
      </w:r>
      <w:r w:rsidRPr="00D207AB">
        <w:rPr>
          <w:rFonts w:ascii="Calibri" w:hAnsi="Calibri" w:cs="Calibri"/>
          <w:i/>
          <w:iCs/>
          <w:color w:val="000000"/>
          <w:sz w:val="20"/>
          <w:szCs w:val="20"/>
        </w:rPr>
        <w:t xml:space="preserve"> la atingerea obiectivului </w:t>
      </w:r>
      <w:r>
        <w:rPr>
          <w:rFonts w:ascii="Calibri" w:hAnsi="Calibri" w:cs="Calibri"/>
          <w:i/>
          <w:iCs/>
          <w:color w:val="000000"/>
          <w:sz w:val="20"/>
          <w:szCs w:val="20"/>
        </w:rPr>
        <w:t>apelului</w:t>
      </w:r>
      <w:r w:rsidRPr="00D207AB">
        <w:rPr>
          <w:rFonts w:ascii="Calibri" w:hAnsi="Calibri" w:cs="Calibri"/>
          <w:i/>
          <w:iCs/>
          <w:color w:val="000000"/>
          <w:sz w:val="20"/>
          <w:szCs w:val="20"/>
        </w:rPr>
        <w:t xml:space="preserve"> și a rezultatelor programului</w:t>
      </w:r>
      <w:r>
        <w:rPr>
          <w:rFonts w:ascii="Calibri" w:hAnsi="Calibri" w:cs="Calibri"/>
          <w:i/>
          <w:iCs/>
          <w:color w:val="000000"/>
          <w:sz w:val="20"/>
          <w:szCs w:val="20"/>
        </w:rPr>
        <w:t>/PTTJ</w:t>
      </w:r>
      <w:r w:rsidRPr="00D207AB">
        <w:rPr>
          <w:rFonts w:ascii="Calibri" w:hAnsi="Calibri" w:cs="Calibri"/>
          <w:i/>
          <w:iCs/>
          <w:color w:val="000000"/>
          <w:sz w:val="20"/>
          <w:szCs w:val="20"/>
        </w:rPr>
        <w:t xml:space="preserve">); </w:t>
      </w:r>
    </w:p>
    <w:p w14:paraId="3A58DEAB" w14:textId="77777777" w:rsidR="00C45F2A" w:rsidRDefault="00C45F2A" w:rsidP="00C45F2A">
      <w:pPr>
        <w:autoSpaceDE w:val="0"/>
        <w:autoSpaceDN w:val="0"/>
        <w:adjustRightInd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 strategii relevante (modul în care </w:t>
      </w:r>
      <w:r>
        <w:rPr>
          <w:rFonts w:ascii="Calibri" w:hAnsi="Calibri" w:cs="Calibri"/>
          <w:i/>
          <w:iCs/>
          <w:color w:val="000000"/>
          <w:sz w:val="20"/>
          <w:szCs w:val="20"/>
        </w:rPr>
        <w:t>investiția</w:t>
      </w:r>
      <w:r w:rsidRPr="00D207AB">
        <w:rPr>
          <w:rFonts w:ascii="Calibri" w:hAnsi="Calibri" w:cs="Calibri"/>
          <w:i/>
          <w:iCs/>
          <w:color w:val="000000"/>
          <w:sz w:val="20"/>
          <w:szCs w:val="20"/>
        </w:rPr>
        <w:t xml:space="preserve"> se încadrează/răspunde unei strategii/unor planuri relevante în domeniu)</w:t>
      </w:r>
      <w:r>
        <w:rPr>
          <w:rFonts w:ascii="Calibri" w:hAnsi="Calibri" w:cs="Calibri"/>
          <w:i/>
          <w:iCs/>
          <w:color w:val="000000"/>
          <w:sz w:val="20"/>
          <w:szCs w:val="20"/>
        </w:rPr>
        <w:t>;</w:t>
      </w:r>
    </w:p>
    <w:p w14:paraId="7E6312EB"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De asemenea, se va avea în vedere ca justificarea prezentată să aibă la bază cel puțin aspecte precum: </w:t>
      </w:r>
    </w:p>
    <w:p w14:paraId="39D9C88B"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probleme și necesități care justifică investiția propusă; </w:t>
      </w:r>
    </w:p>
    <w:p w14:paraId="72EF4A0B"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date referitoare la analiza în baza căreia au fost identificate problemele și necesitățile; </w:t>
      </w:r>
    </w:p>
    <w:p w14:paraId="60F8881F"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 valoarea adăugată și modalitatea în care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contribuie la rezolvarea problemelor identificate; </w:t>
      </w:r>
    </w:p>
    <w:p w14:paraId="398AFE7B" w14:textId="77777777" w:rsidR="00C45F2A" w:rsidRPr="00D207AB" w:rsidRDefault="00C45F2A" w:rsidP="00C45F2A">
      <w:pPr>
        <w:widowControl w:val="0"/>
        <w:spacing w:after="0"/>
        <w:jc w:val="both"/>
        <w:rPr>
          <w:rFonts w:ascii="Calibri" w:hAnsi="Calibri" w:cs="Calibri"/>
          <w:i/>
          <w:iCs/>
          <w:color w:val="000000"/>
          <w:sz w:val="20"/>
          <w:szCs w:val="20"/>
        </w:rPr>
      </w:pPr>
      <w:r w:rsidRPr="00D207AB">
        <w:rPr>
          <w:rFonts w:ascii="Calibri" w:hAnsi="Calibri" w:cs="Calibri"/>
          <w:i/>
          <w:iCs/>
          <w:color w:val="000000"/>
          <w:sz w:val="20"/>
          <w:szCs w:val="20"/>
        </w:rPr>
        <w:t xml:space="preserve">- complementaritatea cu alte proiecte în derulare sau propuse a fi finanțate (proiecte integrate), finanțări anterioare din fonduri europene, de la bugetul de stat sau din alte surse. </w:t>
      </w:r>
    </w:p>
    <w:p w14:paraId="42DECCEB" w14:textId="77777777" w:rsidR="00C45F2A" w:rsidRPr="00D207AB" w:rsidRDefault="00C45F2A" w:rsidP="00C45F2A">
      <w:pPr>
        <w:widowControl w:val="0"/>
        <w:jc w:val="both"/>
        <w:rPr>
          <w:rFonts w:eastAsiaTheme="minorHAnsi" w:cstheme="minorHAnsi"/>
          <w:b/>
          <w:bCs/>
          <w:sz w:val="20"/>
          <w:szCs w:val="20"/>
          <w:lang w:eastAsia="en-US"/>
        </w:rPr>
      </w:pPr>
    </w:p>
    <w:p w14:paraId="5F4B6B50" w14:textId="0F5E5370" w:rsidR="00D207AB" w:rsidRPr="00D207AB" w:rsidRDefault="00D207AB" w:rsidP="00D207AB">
      <w:pPr>
        <w:widowControl w:val="0"/>
        <w:spacing w:after="0"/>
        <w:jc w:val="both"/>
        <w:rPr>
          <w:rFonts w:eastAsiaTheme="minorHAnsi" w:cstheme="minorHAnsi"/>
          <w:b/>
          <w:bCs/>
          <w:sz w:val="20"/>
          <w:szCs w:val="20"/>
          <w:lang w:eastAsia="en-US"/>
        </w:rPr>
      </w:pPr>
      <w:r w:rsidRPr="00D207AB">
        <w:rPr>
          <w:rFonts w:eastAsiaTheme="minorHAnsi" w:cstheme="minorHAnsi"/>
          <w:b/>
          <w:bCs/>
          <w:sz w:val="20"/>
          <w:szCs w:val="20"/>
          <w:lang w:eastAsia="en-US"/>
        </w:rPr>
        <w:t xml:space="preserve">Secțiunea </w:t>
      </w:r>
      <w:r w:rsidR="00C45F2A">
        <w:rPr>
          <w:rFonts w:eastAsiaTheme="minorHAnsi" w:cstheme="minorHAnsi"/>
          <w:b/>
          <w:bCs/>
          <w:sz w:val="20"/>
          <w:szCs w:val="20"/>
          <w:lang w:eastAsia="en-US"/>
        </w:rPr>
        <w:t>7</w:t>
      </w:r>
      <w:r w:rsidR="00657CA8">
        <w:rPr>
          <w:rFonts w:eastAsiaTheme="minorHAnsi" w:cstheme="minorHAnsi"/>
          <w:b/>
          <w:bCs/>
          <w:sz w:val="20"/>
          <w:szCs w:val="20"/>
          <w:lang w:eastAsia="en-US"/>
        </w:rPr>
        <w:t>.</w:t>
      </w:r>
      <w:r w:rsidRPr="00D207AB">
        <w:rPr>
          <w:rFonts w:eastAsiaTheme="minorHAnsi" w:cstheme="minorHAnsi"/>
          <w:b/>
          <w:bCs/>
          <w:sz w:val="20"/>
          <w:szCs w:val="20"/>
          <w:lang w:eastAsia="en-US"/>
        </w:rPr>
        <w:t xml:space="preserve"> Tehnologia propusă pentru reducerea </w:t>
      </w:r>
      <w:r w:rsidR="003531EF">
        <w:rPr>
          <w:rFonts w:eastAsiaTheme="minorHAnsi" w:cstheme="minorHAnsi"/>
          <w:b/>
          <w:bCs/>
          <w:sz w:val="20"/>
          <w:szCs w:val="20"/>
          <w:lang w:eastAsia="en-US"/>
        </w:rPr>
        <w:t>substanțială a emisiilor de gaze cu efect de seră</w:t>
      </w:r>
      <w:r w:rsidRPr="00D207AB">
        <w:rPr>
          <w:rFonts w:eastAsiaTheme="minorHAnsi" w:cstheme="minorHAnsi"/>
          <w:b/>
          <w:bCs/>
          <w:sz w:val="20"/>
          <w:szCs w:val="20"/>
          <w:lang w:eastAsia="en-US"/>
        </w:rPr>
        <w:t xml:space="preserve"> și calculul reducerii emisiilor</w:t>
      </w:r>
    </w:p>
    <w:p w14:paraId="55B4780B" w14:textId="076E3237" w:rsidR="00C45F2A" w:rsidRPr="00D207AB" w:rsidRDefault="00C45F2A" w:rsidP="00C45F2A">
      <w:pPr>
        <w:widowControl w:val="0"/>
        <w:spacing w:after="0" w:line="240" w:lineRule="auto"/>
        <w:jc w:val="both"/>
        <w:rPr>
          <w:rFonts w:eastAsiaTheme="minorHAnsi" w:cstheme="minorHAnsi"/>
          <w:bCs/>
          <w:i/>
          <w:sz w:val="20"/>
          <w:szCs w:val="20"/>
          <w:lang w:eastAsia="en-US"/>
        </w:rPr>
      </w:pPr>
      <w:r>
        <w:rPr>
          <w:rFonts w:eastAsiaTheme="minorHAnsi" w:cstheme="minorHAnsi"/>
          <w:bCs/>
          <w:i/>
          <w:sz w:val="20"/>
          <w:szCs w:val="20"/>
          <w:lang w:eastAsia="en-US"/>
        </w:rPr>
        <w:t>Se va avea în vedere justificarea respectării condițiilor pentru selectarea propunerilor pentru investiții în activități destinate reducerii substanțiale de emisii de gaze cu efect de seră conform art. 8 din Regulamentul (UE) nr. 1056/2021, din Anunțul privind lansarea apelurilor de exprimare a interesului.</w:t>
      </w:r>
    </w:p>
    <w:p w14:paraId="32BFA79F" w14:textId="77777777" w:rsidR="00C45F2A" w:rsidRPr="00D207AB" w:rsidRDefault="00C45F2A" w:rsidP="00C45F2A">
      <w:pPr>
        <w:widowControl w:val="0"/>
        <w:spacing w:after="0" w:line="240" w:lineRule="auto"/>
        <w:jc w:val="both"/>
        <w:rPr>
          <w:rFonts w:eastAsiaTheme="minorHAnsi" w:cstheme="minorHAnsi"/>
          <w:bCs/>
          <w:i/>
          <w:sz w:val="20"/>
          <w:szCs w:val="20"/>
          <w:lang w:eastAsia="en-US"/>
        </w:rPr>
      </w:pPr>
      <w:r w:rsidRPr="00D207AB">
        <w:rPr>
          <w:rFonts w:eastAsiaTheme="minorHAnsi" w:cstheme="minorHAnsi"/>
          <w:bCs/>
          <w:i/>
          <w:sz w:val="20"/>
          <w:szCs w:val="20"/>
          <w:lang w:eastAsia="en-US"/>
        </w:rPr>
        <w:lastRenderedPageBreak/>
        <w:t xml:space="preserve">Se vor preciza soluțiile tehnologice vizate pentru proiect și măsurile ce se au în vedere pentru calea către emisii net zero în 2050. </w:t>
      </w:r>
    </w:p>
    <w:p w14:paraId="48D34A1C" w14:textId="77777777" w:rsidR="00D207AB" w:rsidRPr="00D207AB" w:rsidRDefault="00D207AB" w:rsidP="00D207AB">
      <w:pPr>
        <w:widowControl w:val="0"/>
        <w:jc w:val="both"/>
        <w:rPr>
          <w:rFonts w:ascii="Calibri" w:hAnsi="Calibri" w:cs="Calibri"/>
          <w:i/>
          <w:iCs/>
          <w:color w:val="000000"/>
          <w:sz w:val="20"/>
          <w:szCs w:val="20"/>
        </w:rPr>
      </w:pPr>
    </w:p>
    <w:p w14:paraId="4D9BBA60" w14:textId="77777777" w:rsidR="00C45F2A" w:rsidRPr="00D207AB" w:rsidRDefault="00D207AB" w:rsidP="00C45F2A">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 xml:space="preserve">Secțiunea </w:t>
      </w:r>
      <w:r w:rsidR="00C45F2A">
        <w:rPr>
          <w:rFonts w:ascii="Calibri" w:hAnsi="Calibri" w:cs="Calibri"/>
          <w:b/>
          <w:iCs/>
          <w:color w:val="000000"/>
          <w:sz w:val="20"/>
          <w:szCs w:val="20"/>
        </w:rPr>
        <w:t>8</w:t>
      </w:r>
      <w:r w:rsidRPr="00D207AB">
        <w:rPr>
          <w:rFonts w:ascii="Calibri" w:hAnsi="Calibri" w:cs="Calibri"/>
          <w:b/>
          <w:iCs/>
          <w:color w:val="000000"/>
          <w:sz w:val="20"/>
          <w:szCs w:val="20"/>
        </w:rPr>
        <w:t xml:space="preserve">. </w:t>
      </w:r>
      <w:r w:rsidR="00C45F2A" w:rsidRPr="00D207AB">
        <w:rPr>
          <w:rFonts w:ascii="Calibri" w:hAnsi="Calibri" w:cs="Calibri"/>
          <w:b/>
          <w:iCs/>
          <w:color w:val="000000"/>
          <w:sz w:val="20"/>
          <w:szCs w:val="20"/>
        </w:rPr>
        <w:t xml:space="preserve">Grupul țintă și numărul de locuri de muncă </w:t>
      </w:r>
      <w:r w:rsidR="00C45F2A">
        <w:rPr>
          <w:rFonts w:ascii="Calibri" w:hAnsi="Calibri" w:cs="Calibri"/>
          <w:b/>
          <w:iCs/>
          <w:color w:val="000000"/>
          <w:sz w:val="20"/>
          <w:szCs w:val="20"/>
        </w:rPr>
        <w:t>estimate a fi create ca urmare a investiției</w:t>
      </w:r>
      <w:r w:rsidR="00C45F2A" w:rsidRPr="00D207AB">
        <w:rPr>
          <w:rFonts w:ascii="Calibri" w:hAnsi="Calibri" w:cs="Calibri"/>
          <w:b/>
          <w:iCs/>
          <w:color w:val="000000"/>
          <w:sz w:val="20"/>
          <w:szCs w:val="20"/>
        </w:rPr>
        <w:t xml:space="preserve"> </w:t>
      </w:r>
    </w:p>
    <w:p w14:paraId="6A49E138"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Secțiunea se va completa cu descrierea grupului/grupurile țintă vizate direct sau indirect de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De asemenea, se vor prezenta informații referitoare la categoria și dimensiunea grupului țintă și se va asigura cuantificarea acestuia. </w:t>
      </w:r>
    </w:p>
    <w:p w14:paraId="2F521436" w14:textId="77777777" w:rsidR="00C45F2A" w:rsidRPr="00D207AB" w:rsidRDefault="00C45F2A" w:rsidP="00C45F2A">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În mod specific se va menționa dacă </w:t>
      </w:r>
      <w:r>
        <w:rPr>
          <w:rFonts w:ascii="Calibri" w:hAnsi="Calibri" w:cs="Calibri"/>
          <w:i/>
          <w:iCs/>
          <w:color w:val="000000"/>
          <w:sz w:val="20"/>
          <w:szCs w:val="20"/>
        </w:rPr>
        <w:t>investiția propusă</w:t>
      </w:r>
      <w:r w:rsidRPr="00D207AB">
        <w:rPr>
          <w:rFonts w:ascii="Calibri" w:hAnsi="Calibri" w:cs="Calibri"/>
          <w:i/>
          <w:iCs/>
          <w:color w:val="000000"/>
          <w:sz w:val="20"/>
          <w:szCs w:val="20"/>
        </w:rPr>
        <w:t xml:space="preserve"> prevede angajarea de persoane afectate de procesul de tranziție, precum și angajarea de persoane din categoriile de lucrători defavorizați, extrem de defavorizați și lucrători cu handicap. </w:t>
      </w:r>
    </w:p>
    <w:p w14:paraId="7ADE208C" w14:textId="77777777" w:rsidR="00C45F2A" w:rsidRPr="00D207AB" w:rsidRDefault="00C45F2A" w:rsidP="00C45F2A">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Se va prezenta o analiză</w:t>
      </w:r>
      <w:r>
        <w:rPr>
          <w:rFonts w:ascii="Calibri" w:hAnsi="Calibri" w:cs="Calibri"/>
          <w:i/>
          <w:iCs/>
          <w:color w:val="000000"/>
          <w:sz w:val="20"/>
          <w:szCs w:val="20"/>
        </w:rPr>
        <w:t xml:space="preserve"> privind</w:t>
      </w:r>
      <w:r w:rsidRPr="00D207AB">
        <w:rPr>
          <w:rFonts w:ascii="Calibri" w:hAnsi="Calibri" w:cs="Calibri"/>
          <w:i/>
          <w:iCs/>
          <w:color w:val="000000"/>
          <w:sz w:val="20"/>
          <w:szCs w:val="20"/>
        </w:rPr>
        <w:t xml:space="preserve"> numărul de locuri de muncă preconizat a se crea prin </w:t>
      </w:r>
      <w:r>
        <w:rPr>
          <w:rFonts w:ascii="Calibri" w:hAnsi="Calibri" w:cs="Calibri"/>
          <w:i/>
          <w:iCs/>
          <w:color w:val="000000"/>
          <w:sz w:val="20"/>
          <w:szCs w:val="20"/>
        </w:rPr>
        <w:t>investiția propusă</w:t>
      </w:r>
      <w:r w:rsidRPr="00D207AB">
        <w:rPr>
          <w:rFonts w:ascii="Calibri" w:hAnsi="Calibri" w:cs="Calibri"/>
          <w:i/>
          <w:iCs/>
          <w:color w:val="000000"/>
          <w:sz w:val="20"/>
          <w:szCs w:val="20"/>
        </w:rPr>
        <w:t>.</w:t>
      </w:r>
    </w:p>
    <w:p w14:paraId="59034E3D" w14:textId="36939F42" w:rsidR="00D207AB" w:rsidRPr="00D207AB" w:rsidRDefault="00D207AB" w:rsidP="00C45F2A">
      <w:pPr>
        <w:widowControl w:val="0"/>
        <w:jc w:val="both"/>
        <w:rPr>
          <w:rFonts w:ascii="Calibri" w:hAnsi="Calibri" w:cs="Calibri"/>
          <w:i/>
          <w:iCs/>
          <w:color w:val="000000"/>
          <w:sz w:val="20"/>
          <w:szCs w:val="20"/>
        </w:rPr>
      </w:pPr>
    </w:p>
    <w:p w14:paraId="700AEC75" w14:textId="77777777" w:rsidR="00C45F2A" w:rsidRPr="00D207AB" w:rsidRDefault="00D207AB" w:rsidP="00C45F2A">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 xml:space="preserve">Secțiunea </w:t>
      </w:r>
      <w:r w:rsidR="00C45F2A">
        <w:rPr>
          <w:rFonts w:ascii="Calibri" w:hAnsi="Calibri" w:cs="Calibri"/>
          <w:b/>
          <w:iCs/>
          <w:color w:val="000000"/>
          <w:sz w:val="20"/>
          <w:szCs w:val="20"/>
        </w:rPr>
        <w:t>9</w:t>
      </w:r>
      <w:r w:rsidRPr="00D207AB">
        <w:rPr>
          <w:rFonts w:ascii="Calibri" w:hAnsi="Calibri" w:cs="Calibri"/>
          <w:b/>
          <w:iCs/>
          <w:color w:val="000000"/>
          <w:sz w:val="20"/>
          <w:szCs w:val="20"/>
        </w:rPr>
        <w:t xml:space="preserve">. </w:t>
      </w:r>
      <w:r w:rsidR="00C45F2A" w:rsidRPr="00D207AB">
        <w:rPr>
          <w:rFonts w:ascii="Calibri" w:hAnsi="Calibri" w:cs="Calibri"/>
          <w:b/>
          <w:iCs/>
          <w:color w:val="000000"/>
          <w:sz w:val="20"/>
          <w:szCs w:val="20"/>
        </w:rPr>
        <w:t>Rezultate estimate</w:t>
      </w:r>
    </w:p>
    <w:p w14:paraId="6E1E34F8" w14:textId="77777777" w:rsidR="00C45F2A" w:rsidRPr="00D207AB" w:rsidRDefault="00C45F2A" w:rsidP="00C45F2A">
      <w:pPr>
        <w:autoSpaceDE w:val="0"/>
        <w:autoSpaceDN w:val="0"/>
        <w:adjustRightInd w:val="0"/>
        <w:spacing w:after="0"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descrie rezultatele preconizate a fi obținute ca urmare a implementării activităților/subactivităților </w:t>
      </w:r>
      <w:r>
        <w:rPr>
          <w:rFonts w:ascii="Calibri" w:hAnsi="Calibri" w:cs="Calibri"/>
          <w:i/>
          <w:iCs/>
          <w:color w:val="000000"/>
          <w:sz w:val="20"/>
          <w:szCs w:val="20"/>
        </w:rPr>
        <w:t>investiției propuse</w:t>
      </w:r>
      <w:r w:rsidRPr="00D207AB">
        <w:rPr>
          <w:rFonts w:ascii="Calibri" w:hAnsi="Calibri" w:cs="Calibri"/>
          <w:i/>
          <w:iCs/>
          <w:color w:val="000000"/>
          <w:sz w:val="20"/>
          <w:szCs w:val="20"/>
        </w:rPr>
        <w:t>.</w:t>
      </w:r>
    </w:p>
    <w:p w14:paraId="17771BA3" w14:textId="17E300A9" w:rsidR="00D207AB" w:rsidRPr="00D207AB" w:rsidRDefault="00D207AB" w:rsidP="00C45F2A">
      <w:pPr>
        <w:widowControl w:val="0"/>
        <w:jc w:val="both"/>
        <w:rPr>
          <w:rFonts w:ascii="Calibri" w:hAnsi="Calibri" w:cs="Calibri"/>
          <w:b/>
          <w:iCs/>
          <w:color w:val="000000"/>
          <w:sz w:val="20"/>
          <w:szCs w:val="20"/>
        </w:rPr>
      </w:pPr>
    </w:p>
    <w:p w14:paraId="34BFACE3" w14:textId="056A0372" w:rsidR="00C45F2A" w:rsidRPr="00D207AB" w:rsidRDefault="00D207AB" w:rsidP="00C45F2A">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Secțiunea 1</w:t>
      </w:r>
      <w:r w:rsidR="00C45F2A">
        <w:rPr>
          <w:rFonts w:ascii="Calibri" w:hAnsi="Calibri" w:cs="Calibri"/>
          <w:b/>
          <w:iCs/>
          <w:color w:val="000000"/>
          <w:sz w:val="20"/>
          <w:szCs w:val="20"/>
        </w:rPr>
        <w:t>0</w:t>
      </w:r>
      <w:r w:rsidRPr="00D207AB">
        <w:rPr>
          <w:rFonts w:ascii="Calibri" w:hAnsi="Calibri" w:cs="Calibri"/>
          <w:b/>
          <w:iCs/>
          <w:color w:val="000000"/>
          <w:sz w:val="20"/>
          <w:szCs w:val="20"/>
        </w:rPr>
        <w:t xml:space="preserve">. </w:t>
      </w:r>
      <w:r w:rsidR="00C45F2A" w:rsidRPr="00D207AB">
        <w:rPr>
          <w:rFonts w:ascii="Calibri" w:hAnsi="Calibri" w:cs="Calibri"/>
          <w:b/>
          <w:iCs/>
          <w:color w:val="000000"/>
          <w:sz w:val="20"/>
          <w:szCs w:val="20"/>
        </w:rPr>
        <w:t xml:space="preserve">Activități și calendarul </w:t>
      </w:r>
      <w:r w:rsidR="00C45F2A">
        <w:rPr>
          <w:rFonts w:ascii="Calibri" w:hAnsi="Calibri" w:cs="Calibri"/>
          <w:b/>
          <w:iCs/>
          <w:color w:val="000000"/>
          <w:sz w:val="20"/>
          <w:szCs w:val="20"/>
        </w:rPr>
        <w:t>previzionat al investiției propuse</w:t>
      </w:r>
    </w:p>
    <w:p w14:paraId="38584088" w14:textId="77777777" w:rsidR="00C45F2A" w:rsidRPr="00D207AB" w:rsidRDefault="00C45F2A" w:rsidP="00C45F2A">
      <w:pPr>
        <w:autoSpaceDE w:val="0"/>
        <w:autoSpaceDN w:val="0"/>
        <w:adjustRightInd w:val="0"/>
        <w:spacing w:line="240" w:lineRule="auto"/>
        <w:jc w:val="both"/>
        <w:rPr>
          <w:rFonts w:ascii="Calibri" w:hAnsi="Calibri" w:cs="Calibri"/>
          <w:color w:val="000000"/>
          <w:sz w:val="20"/>
          <w:szCs w:val="20"/>
        </w:rPr>
      </w:pPr>
      <w:r w:rsidRPr="00D207AB">
        <w:rPr>
          <w:rFonts w:ascii="Calibri" w:hAnsi="Calibri" w:cs="Calibri"/>
          <w:i/>
          <w:iCs/>
          <w:color w:val="000000"/>
          <w:sz w:val="20"/>
          <w:szCs w:val="20"/>
        </w:rPr>
        <w:t xml:space="preserve">Se vor prezenta activitățile și subactivitățile necesare derulării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obținerii rezultatelor estimate. Se vor include și activități care să asigure o vizibilitate adecvată a </w:t>
      </w:r>
      <w:r>
        <w:rPr>
          <w:rFonts w:ascii="Calibri" w:hAnsi="Calibri" w:cs="Calibri"/>
          <w:i/>
          <w:iCs/>
          <w:color w:val="000000"/>
          <w:sz w:val="20"/>
          <w:szCs w:val="20"/>
        </w:rPr>
        <w:t>investiției</w:t>
      </w:r>
      <w:r w:rsidRPr="00D207AB">
        <w:rPr>
          <w:rFonts w:ascii="Calibri" w:hAnsi="Calibri" w:cs="Calibri"/>
          <w:i/>
          <w:iCs/>
          <w:color w:val="000000"/>
          <w:sz w:val="20"/>
          <w:szCs w:val="20"/>
        </w:rPr>
        <w:t xml:space="preserve">. Pentru fiecare subactivitate se vor completa informații precum: titlul, data de începere, data de finalizare, rezultatele previzionate. După caz, se pot menționa și </w:t>
      </w:r>
      <w:r>
        <w:rPr>
          <w:rFonts w:ascii="Calibri" w:hAnsi="Calibri" w:cs="Calibri"/>
          <w:i/>
          <w:iCs/>
          <w:color w:val="000000"/>
          <w:sz w:val="20"/>
          <w:szCs w:val="20"/>
        </w:rPr>
        <w:t>alte entități vizate cu rol în realizarea investiției</w:t>
      </w:r>
      <w:r w:rsidRPr="00D207AB">
        <w:rPr>
          <w:rFonts w:ascii="Calibri" w:hAnsi="Calibri" w:cs="Calibri"/>
          <w:i/>
          <w:iCs/>
          <w:color w:val="000000"/>
          <w:sz w:val="20"/>
          <w:szCs w:val="20"/>
        </w:rPr>
        <w:t>.</w:t>
      </w:r>
    </w:p>
    <w:p w14:paraId="7E4573FC" w14:textId="2CB0607F" w:rsidR="00D207AB" w:rsidRPr="00D207AB" w:rsidRDefault="00D207AB" w:rsidP="00C45F2A">
      <w:pPr>
        <w:widowControl w:val="0"/>
        <w:spacing w:after="0"/>
        <w:jc w:val="both"/>
        <w:rPr>
          <w:rFonts w:ascii="Calibri" w:hAnsi="Calibri" w:cs="Calibri"/>
          <w:b/>
          <w:iCs/>
          <w:color w:val="000000"/>
          <w:sz w:val="20"/>
          <w:szCs w:val="20"/>
        </w:rPr>
      </w:pPr>
    </w:p>
    <w:p w14:paraId="09E8C4B8" w14:textId="77777777" w:rsidR="00C45F2A" w:rsidRPr="00D207AB" w:rsidRDefault="00D207AB" w:rsidP="00C45F2A">
      <w:pPr>
        <w:widowControl w:val="0"/>
        <w:spacing w:after="0"/>
        <w:jc w:val="both"/>
        <w:rPr>
          <w:rFonts w:ascii="Calibri" w:hAnsi="Calibri" w:cs="Calibri"/>
          <w:b/>
          <w:iCs/>
          <w:color w:val="000000"/>
          <w:sz w:val="20"/>
          <w:szCs w:val="20"/>
        </w:rPr>
      </w:pPr>
      <w:r w:rsidRPr="00D207AB">
        <w:rPr>
          <w:rFonts w:ascii="Calibri" w:hAnsi="Calibri" w:cs="Calibri"/>
          <w:b/>
          <w:iCs/>
          <w:color w:val="000000"/>
          <w:sz w:val="20"/>
          <w:szCs w:val="20"/>
        </w:rPr>
        <w:t>Secțiunea 1</w:t>
      </w:r>
      <w:r w:rsidR="00C45F2A">
        <w:rPr>
          <w:rFonts w:ascii="Calibri" w:hAnsi="Calibri" w:cs="Calibri"/>
          <w:b/>
          <w:iCs/>
          <w:color w:val="000000"/>
          <w:sz w:val="20"/>
          <w:szCs w:val="20"/>
        </w:rPr>
        <w:t>1</w:t>
      </w:r>
      <w:r w:rsidRPr="00D207AB">
        <w:rPr>
          <w:rFonts w:ascii="Calibri" w:hAnsi="Calibri" w:cs="Calibri"/>
          <w:b/>
          <w:iCs/>
          <w:color w:val="000000"/>
          <w:sz w:val="20"/>
          <w:szCs w:val="20"/>
        </w:rPr>
        <w:t xml:space="preserve">. </w:t>
      </w:r>
      <w:r w:rsidR="00C45F2A" w:rsidRPr="00D207AB">
        <w:rPr>
          <w:rFonts w:ascii="Calibri" w:hAnsi="Calibri" w:cs="Calibri"/>
          <w:b/>
          <w:iCs/>
          <w:color w:val="000000"/>
          <w:sz w:val="20"/>
          <w:szCs w:val="20"/>
        </w:rPr>
        <w:t xml:space="preserve">Buget </w:t>
      </w:r>
      <w:r w:rsidR="00C45F2A">
        <w:rPr>
          <w:rFonts w:ascii="Calibri" w:hAnsi="Calibri" w:cs="Calibri"/>
          <w:b/>
          <w:iCs/>
          <w:color w:val="000000"/>
          <w:sz w:val="20"/>
          <w:szCs w:val="20"/>
        </w:rPr>
        <w:t>previzionat</w:t>
      </w:r>
      <w:r w:rsidR="00C45F2A" w:rsidRPr="00D207AB">
        <w:rPr>
          <w:rFonts w:ascii="Calibri" w:hAnsi="Calibri" w:cs="Calibri"/>
          <w:b/>
          <w:iCs/>
          <w:color w:val="000000"/>
          <w:sz w:val="20"/>
          <w:szCs w:val="20"/>
        </w:rPr>
        <w:t xml:space="preserve">  </w:t>
      </w:r>
    </w:p>
    <w:p w14:paraId="41CF858F" w14:textId="77777777" w:rsidR="00C45F2A" w:rsidRPr="00D207AB" w:rsidRDefault="00C45F2A" w:rsidP="00C45F2A">
      <w:pPr>
        <w:widowControl w:val="0"/>
        <w:spacing w:after="0" w:line="240" w:lineRule="auto"/>
        <w:jc w:val="both"/>
        <w:rPr>
          <w:rFonts w:ascii="Calibri" w:hAnsi="Calibri" w:cs="Calibri"/>
          <w:i/>
          <w:iCs/>
          <w:color w:val="000000"/>
          <w:sz w:val="20"/>
          <w:szCs w:val="20"/>
        </w:rPr>
      </w:pPr>
      <w:r w:rsidRPr="00D207AB">
        <w:rPr>
          <w:rFonts w:ascii="Calibri" w:hAnsi="Calibri" w:cs="Calibri"/>
          <w:i/>
          <w:iCs/>
          <w:color w:val="000000"/>
          <w:sz w:val="20"/>
          <w:szCs w:val="20"/>
        </w:rPr>
        <w:t xml:space="preserve">Secțiunea se va completa cu valoarea totală estimată a </w:t>
      </w:r>
      <w:r>
        <w:rPr>
          <w:rFonts w:ascii="Calibri" w:hAnsi="Calibri" w:cs="Calibri"/>
          <w:i/>
          <w:iCs/>
          <w:color w:val="000000"/>
          <w:sz w:val="20"/>
          <w:szCs w:val="20"/>
        </w:rPr>
        <w:t>investiției propuse</w:t>
      </w:r>
      <w:r w:rsidRPr="00D207AB">
        <w:rPr>
          <w:rFonts w:ascii="Calibri" w:hAnsi="Calibri" w:cs="Calibri"/>
          <w:i/>
          <w:iCs/>
          <w:color w:val="000000"/>
          <w:sz w:val="20"/>
          <w:szCs w:val="20"/>
        </w:rPr>
        <w:t xml:space="preserve"> și valoarea finanțării nerambursabile solicitate.</w:t>
      </w:r>
    </w:p>
    <w:p w14:paraId="63857D13" w14:textId="51439A10" w:rsidR="00D207AB" w:rsidRPr="00720C6C" w:rsidRDefault="00D207AB" w:rsidP="00C45F2A">
      <w:pPr>
        <w:widowControl w:val="0"/>
        <w:spacing w:after="0"/>
        <w:jc w:val="both"/>
        <w:rPr>
          <w:rFonts w:eastAsiaTheme="minorHAnsi" w:cstheme="minorHAnsi"/>
          <w:b/>
          <w:bCs/>
          <w:lang w:eastAsia="en-US"/>
        </w:rPr>
      </w:pPr>
    </w:p>
    <w:sectPr w:rsidR="00D207AB" w:rsidRPr="00720C6C" w:rsidSect="00F352F0">
      <w:headerReference w:type="default" r:id="rId8"/>
      <w:footerReference w:type="default" r:id="rId9"/>
      <w:pgSz w:w="11906" w:h="16838"/>
      <w:pgMar w:top="1276" w:right="1133" w:bottom="1276" w:left="1276" w:header="360"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87155" w14:textId="77777777" w:rsidR="00571566" w:rsidRDefault="00571566" w:rsidP="00E511B2">
      <w:pPr>
        <w:spacing w:after="0" w:line="240" w:lineRule="auto"/>
      </w:pPr>
      <w:r>
        <w:separator/>
      </w:r>
    </w:p>
  </w:endnote>
  <w:endnote w:type="continuationSeparator" w:id="0">
    <w:p w14:paraId="1024EF61" w14:textId="77777777" w:rsidR="00571566" w:rsidRDefault="00571566" w:rsidP="00E5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111613"/>
      <w:docPartObj>
        <w:docPartGallery w:val="Page Numbers (Bottom of Page)"/>
        <w:docPartUnique/>
      </w:docPartObj>
    </w:sdtPr>
    <w:sdtEndPr>
      <w:rPr>
        <w:noProof/>
      </w:rPr>
    </w:sdtEndPr>
    <w:sdtContent>
      <w:p w14:paraId="260EE95C" w14:textId="2FDC5454" w:rsidR="00E511B2" w:rsidRDefault="00E511B2">
        <w:pPr>
          <w:pStyle w:val="Footer"/>
          <w:jc w:val="right"/>
        </w:pPr>
        <w:r>
          <w:fldChar w:fldCharType="begin"/>
        </w:r>
        <w:r>
          <w:instrText xml:space="preserve"> PAGE   \* MERGEFORMAT </w:instrText>
        </w:r>
        <w:r>
          <w:fldChar w:fldCharType="separate"/>
        </w:r>
        <w:r w:rsidR="0070636A">
          <w:rPr>
            <w:noProof/>
          </w:rPr>
          <w:t>2</w:t>
        </w:r>
        <w:r>
          <w:rPr>
            <w:noProof/>
          </w:rPr>
          <w:fldChar w:fldCharType="end"/>
        </w:r>
      </w:p>
    </w:sdtContent>
  </w:sdt>
  <w:p w14:paraId="251B384E" w14:textId="77777777" w:rsidR="00E511B2" w:rsidRDefault="00E5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87CC2" w14:textId="77777777" w:rsidR="00571566" w:rsidRDefault="00571566" w:rsidP="00E511B2">
      <w:pPr>
        <w:spacing w:after="0" w:line="240" w:lineRule="auto"/>
      </w:pPr>
      <w:r>
        <w:separator/>
      </w:r>
    </w:p>
  </w:footnote>
  <w:footnote w:type="continuationSeparator" w:id="0">
    <w:p w14:paraId="5E3AE7AE" w14:textId="77777777" w:rsidR="00571566" w:rsidRDefault="00571566" w:rsidP="00E5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40AB" w14:textId="3F17F8BE" w:rsidR="00B753C3" w:rsidRDefault="00B753C3">
    <w:pPr>
      <w:pStyle w:val="Header"/>
    </w:pPr>
  </w:p>
  <w:p w14:paraId="339F592E" w14:textId="2DDB216D" w:rsidR="00B753C3" w:rsidRDefault="00B7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C75"/>
    <w:multiLevelType w:val="hybridMultilevel"/>
    <w:tmpl w:val="4A24D1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3D31E9"/>
    <w:multiLevelType w:val="multilevel"/>
    <w:tmpl w:val="FAE837F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12901"/>
    <w:multiLevelType w:val="multilevel"/>
    <w:tmpl w:val="852A3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72A3E"/>
    <w:multiLevelType w:val="multilevel"/>
    <w:tmpl w:val="8ACE6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15EEF"/>
    <w:multiLevelType w:val="hybridMultilevel"/>
    <w:tmpl w:val="0D48F162"/>
    <w:lvl w:ilvl="0" w:tplc="B4549606">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9698B"/>
    <w:multiLevelType w:val="hybridMultilevel"/>
    <w:tmpl w:val="9B9A0E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B87846"/>
    <w:multiLevelType w:val="hybridMultilevel"/>
    <w:tmpl w:val="1E0611A6"/>
    <w:lvl w:ilvl="0" w:tplc="79E6DA98">
      <w:start w:val="1"/>
      <w:numFmt w:val="decimal"/>
      <w:lvlText w:val="Art. %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076F3"/>
    <w:multiLevelType w:val="hybridMultilevel"/>
    <w:tmpl w:val="E3EC8E6C"/>
    <w:lvl w:ilvl="0" w:tplc="D220C94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0C6690"/>
    <w:multiLevelType w:val="hybridMultilevel"/>
    <w:tmpl w:val="77E03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B4F1D"/>
    <w:multiLevelType w:val="hybridMultilevel"/>
    <w:tmpl w:val="A532DA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8E7E98"/>
    <w:multiLevelType w:val="hybridMultilevel"/>
    <w:tmpl w:val="77E03CC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6751CD"/>
    <w:multiLevelType w:val="hybridMultilevel"/>
    <w:tmpl w:val="73143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7702C"/>
    <w:multiLevelType w:val="hybridMultilevel"/>
    <w:tmpl w:val="DAD22532"/>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13" w15:restartNumberingAfterBreak="0">
    <w:nsid w:val="1F006A1C"/>
    <w:multiLevelType w:val="hybridMultilevel"/>
    <w:tmpl w:val="20D60A92"/>
    <w:lvl w:ilvl="0" w:tplc="D220C940">
      <w:start w:val="1"/>
      <w:numFmt w:val="bullet"/>
      <w:lvlText w:val=""/>
      <w:lvlJc w:val="left"/>
      <w:pPr>
        <w:ind w:left="720" w:hanging="360"/>
      </w:pPr>
      <w:rPr>
        <w:rFonts w:ascii="Wingdings" w:hAnsi="Wingdings" w:hint="default"/>
        <w:color w:val="auto"/>
      </w:rPr>
    </w:lvl>
    <w:lvl w:ilvl="1" w:tplc="053E9C8C">
      <w:start w:val="1"/>
      <w:numFmt w:val="bullet"/>
      <w:lvlText w:val=""/>
      <w:lvlJc w:val="left"/>
      <w:pPr>
        <w:ind w:left="1440" w:hanging="360"/>
      </w:pPr>
      <w:rPr>
        <w:rFonts w:ascii="Wingdings" w:hAnsi="Wingdings" w:hint="default"/>
        <w:color w:val="365F91" w:themeColor="accent1" w:themeShade="BF"/>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1014889"/>
    <w:multiLevelType w:val="hybridMultilevel"/>
    <w:tmpl w:val="77E03CC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1A1BD9"/>
    <w:multiLevelType w:val="hybridMultilevel"/>
    <w:tmpl w:val="BB4E578C"/>
    <w:lvl w:ilvl="0" w:tplc="88442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1A0178"/>
    <w:multiLevelType w:val="hybridMultilevel"/>
    <w:tmpl w:val="2FF41E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7A6078"/>
    <w:multiLevelType w:val="multilevel"/>
    <w:tmpl w:val="4B8A4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6C0C1A"/>
    <w:multiLevelType w:val="multilevel"/>
    <w:tmpl w:val="D0E4608C"/>
    <w:lvl w:ilvl="0">
      <w:start w:val="1"/>
      <w:numFmt w:val="bullet"/>
      <w:lvlText w:val="•"/>
      <w:lvlJc w:val="left"/>
      <w:rPr>
        <w:color w:val="365F91" w:themeColor="accent1" w:themeShade="B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9642DE"/>
    <w:multiLevelType w:val="hybridMultilevel"/>
    <w:tmpl w:val="E19E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51664"/>
    <w:multiLevelType w:val="hybridMultilevel"/>
    <w:tmpl w:val="592C4024"/>
    <w:lvl w:ilvl="0" w:tplc="C662350C">
      <w:start w:val="1"/>
      <w:numFmt w:val="bullet"/>
      <w:lvlText w:val="-"/>
      <w:lvlJc w:val="left"/>
      <w:pPr>
        <w:ind w:left="720" w:hanging="360"/>
      </w:pPr>
      <w:rPr>
        <w:rFonts w:ascii="Calibri" w:eastAsia="Trebuchet MS"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C3604"/>
    <w:multiLevelType w:val="hybridMultilevel"/>
    <w:tmpl w:val="4E965C00"/>
    <w:lvl w:ilvl="0" w:tplc="2FBA4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C3120"/>
    <w:multiLevelType w:val="hybridMultilevel"/>
    <w:tmpl w:val="A082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FC6928"/>
    <w:multiLevelType w:val="hybridMultilevel"/>
    <w:tmpl w:val="F920F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1F54DC"/>
    <w:multiLevelType w:val="hybridMultilevel"/>
    <w:tmpl w:val="493A950A"/>
    <w:lvl w:ilvl="0" w:tplc="85849B10">
      <w:numFmt w:val="bullet"/>
      <w:lvlText w:val="-"/>
      <w:lvlJc w:val="left"/>
      <w:pPr>
        <w:ind w:left="720" w:hanging="360"/>
      </w:pPr>
      <w:rPr>
        <w:rFonts w:ascii="Calibri" w:eastAsia="Trebuchet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966F5"/>
    <w:multiLevelType w:val="hybridMultilevel"/>
    <w:tmpl w:val="095C8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FF525B1"/>
    <w:multiLevelType w:val="hybridMultilevel"/>
    <w:tmpl w:val="C0528E80"/>
    <w:lvl w:ilvl="0" w:tplc="4B3EF034">
      <w:start w:val="1"/>
      <w:numFmt w:val="bullet"/>
      <w:lvlText w:val="-"/>
      <w:lvlJc w:val="left"/>
      <w:pPr>
        <w:ind w:left="1080" w:hanging="360"/>
      </w:pPr>
      <w:rPr>
        <w:rFonts w:ascii="Trebuchet MS" w:eastAsia="Trebuchet MS" w:hAnsi="Trebuchet MS" w:cs="Trebuchet M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1BD17A6"/>
    <w:multiLevelType w:val="hybridMultilevel"/>
    <w:tmpl w:val="80EC8358"/>
    <w:lvl w:ilvl="0" w:tplc="C662350C">
      <w:start w:val="1"/>
      <w:numFmt w:val="bullet"/>
      <w:lvlText w:val="-"/>
      <w:lvlJc w:val="left"/>
      <w:pPr>
        <w:ind w:left="720" w:hanging="360"/>
      </w:pPr>
      <w:rPr>
        <w:rFonts w:ascii="Calibri" w:eastAsia="Trebuchet MS"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83C36"/>
    <w:multiLevelType w:val="hybridMultilevel"/>
    <w:tmpl w:val="DF32154A"/>
    <w:lvl w:ilvl="0" w:tplc="F8A0D994">
      <w:start w:val="1"/>
      <w:numFmt w:val="bullet"/>
      <w:pStyle w:val="Bullet1"/>
      <w:lvlText w:val=""/>
      <w:lvlJc w:val="left"/>
      <w:pPr>
        <w:ind w:left="720" w:hanging="360"/>
      </w:pPr>
      <w:rPr>
        <w:rFonts w:ascii="Symbol" w:hAnsi="Symbol" w:hint="default"/>
      </w:rPr>
    </w:lvl>
    <w:lvl w:ilvl="1" w:tplc="4630F3EA">
      <w:numFmt w:val="bullet"/>
      <w:lvlText w:val="-"/>
      <w:lvlJc w:val="left"/>
      <w:pPr>
        <w:ind w:left="1440" w:hanging="360"/>
      </w:pPr>
      <w:rPr>
        <w:rFonts w:ascii="Arial" w:eastAsia="SimSu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45629E"/>
    <w:multiLevelType w:val="multilevel"/>
    <w:tmpl w:val="379E1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A36174"/>
    <w:multiLevelType w:val="multilevel"/>
    <w:tmpl w:val="F7FAE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DF679F"/>
    <w:multiLevelType w:val="multilevel"/>
    <w:tmpl w:val="39FA973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157A40"/>
    <w:multiLevelType w:val="hybridMultilevel"/>
    <w:tmpl w:val="91C8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74CCC"/>
    <w:multiLevelType w:val="hybridMultilevel"/>
    <w:tmpl w:val="DC66B5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BDD6FE7"/>
    <w:multiLevelType w:val="hybridMultilevel"/>
    <w:tmpl w:val="42EE0B8C"/>
    <w:lvl w:ilvl="0" w:tplc="4B6E3484">
      <w:start w:val="1"/>
      <w:numFmt w:val="upperRoman"/>
      <w:lvlText w:val="%1."/>
      <w:lvlJc w:val="left"/>
      <w:pPr>
        <w:ind w:left="1080" w:hanging="720"/>
      </w:pPr>
      <w:rPr>
        <w:rFonts w:hint="default"/>
        <w:b/>
        <w:color w:val="C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FA056F0"/>
    <w:multiLevelType w:val="multilevel"/>
    <w:tmpl w:val="035EA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01013E"/>
    <w:multiLevelType w:val="multilevel"/>
    <w:tmpl w:val="B6660D70"/>
    <w:lvl w:ilvl="0">
      <w:start w:val="1"/>
      <w:numFmt w:val="bullet"/>
      <w:lvlText w:val="•"/>
      <w:lvlJc w:val="left"/>
      <w:rPr>
        <w:color w:val="00206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225346"/>
    <w:multiLevelType w:val="hybridMultilevel"/>
    <w:tmpl w:val="2FB473B0"/>
    <w:lvl w:ilvl="0" w:tplc="CC0462C2">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8" w15:restartNumberingAfterBreak="0">
    <w:nsid w:val="69133BAC"/>
    <w:multiLevelType w:val="hybridMultilevel"/>
    <w:tmpl w:val="CED2FC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96D4EE1"/>
    <w:multiLevelType w:val="hybridMultilevel"/>
    <w:tmpl w:val="9EEAE588"/>
    <w:lvl w:ilvl="0" w:tplc="85849B10">
      <w:numFmt w:val="bullet"/>
      <w:lvlText w:val="-"/>
      <w:lvlJc w:val="left"/>
      <w:pPr>
        <w:ind w:left="780" w:hanging="360"/>
      </w:pPr>
      <w:rPr>
        <w:rFonts w:ascii="Calibri" w:eastAsia="Trebuchet MS"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B777975"/>
    <w:multiLevelType w:val="multilevel"/>
    <w:tmpl w:val="657840AE"/>
    <w:lvl w:ilvl="0">
      <w:start w:val="3"/>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720" w:hanging="720"/>
      </w:pPr>
      <w:rPr>
        <w:rFonts w:asciiTheme="minorHAnsi" w:eastAsiaTheme="minorEastAsia" w:hAnsiTheme="minorHAnsi" w:cstheme="minorBidi" w:hint="default"/>
        <w:b/>
        <w:i/>
        <w:color w:val="1F497D" w:themeColor="text2"/>
      </w:rPr>
    </w:lvl>
    <w:lvl w:ilvl="2">
      <w:start w:val="1"/>
      <w:numFmt w:val="decimal"/>
      <w:lvlText w:val="%1.%2.%3."/>
      <w:lvlJc w:val="left"/>
      <w:pPr>
        <w:ind w:left="720" w:hanging="720"/>
      </w:pPr>
      <w:rPr>
        <w:rFonts w:asciiTheme="minorHAnsi" w:eastAsiaTheme="minorEastAsia" w:hAnsiTheme="minorHAnsi" w:cstheme="minorBidi" w:hint="default"/>
      </w:rPr>
    </w:lvl>
    <w:lvl w:ilvl="3">
      <w:start w:val="1"/>
      <w:numFmt w:val="decimal"/>
      <w:lvlText w:val="%1.%2.%3.%4."/>
      <w:lvlJc w:val="left"/>
      <w:pPr>
        <w:ind w:left="1080" w:hanging="108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440" w:hanging="144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800" w:hanging="180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41" w15:restartNumberingAfterBreak="0">
    <w:nsid w:val="6D1A5249"/>
    <w:multiLevelType w:val="hybridMultilevel"/>
    <w:tmpl w:val="62AAA994"/>
    <w:lvl w:ilvl="0" w:tplc="85849B10">
      <w:numFmt w:val="bullet"/>
      <w:lvlText w:val="-"/>
      <w:lvlJc w:val="left"/>
      <w:pPr>
        <w:ind w:left="720" w:hanging="360"/>
      </w:pPr>
      <w:rPr>
        <w:rFonts w:ascii="Calibri" w:eastAsia="Trebuchet MS" w:hAnsi="Calibri" w:cs="Calibri" w:hint="default"/>
        <w:b w:val="0"/>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E51C2E"/>
    <w:multiLevelType w:val="hybridMultilevel"/>
    <w:tmpl w:val="770C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36E54"/>
    <w:multiLevelType w:val="hybridMultilevel"/>
    <w:tmpl w:val="9530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045CF"/>
    <w:multiLevelType w:val="hybridMultilevel"/>
    <w:tmpl w:val="F656D586"/>
    <w:lvl w:ilvl="0" w:tplc="2A705BEC">
      <w:start w:val="1"/>
      <w:numFmt w:val="bullet"/>
      <w:lvlText w:val="-"/>
      <w:lvlJc w:val="left"/>
      <w:pPr>
        <w:ind w:left="720" w:hanging="360"/>
      </w:pPr>
      <w:rPr>
        <w:rFonts w:ascii="Trebuchet MS" w:eastAsia="Trebuchet MS"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251460"/>
    <w:multiLevelType w:val="hybridMultilevel"/>
    <w:tmpl w:val="917CA6D4"/>
    <w:lvl w:ilvl="0" w:tplc="85849B10">
      <w:numFmt w:val="bullet"/>
      <w:lvlText w:val="-"/>
      <w:lvlJc w:val="left"/>
      <w:pPr>
        <w:ind w:left="720" w:hanging="360"/>
      </w:pPr>
      <w:rPr>
        <w:rFonts w:ascii="Calibri" w:eastAsia="Trebuchet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0488"/>
    <w:multiLevelType w:val="multilevel"/>
    <w:tmpl w:val="F3025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E05F12"/>
    <w:multiLevelType w:val="hybridMultilevel"/>
    <w:tmpl w:val="220A6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18"/>
  </w:num>
  <w:num w:numId="4">
    <w:abstractNumId w:val="46"/>
  </w:num>
  <w:num w:numId="5">
    <w:abstractNumId w:val="3"/>
  </w:num>
  <w:num w:numId="6">
    <w:abstractNumId w:val="30"/>
  </w:num>
  <w:num w:numId="7">
    <w:abstractNumId w:val="29"/>
  </w:num>
  <w:num w:numId="8">
    <w:abstractNumId w:val="36"/>
  </w:num>
  <w:num w:numId="9">
    <w:abstractNumId w:val="17"/>
  </w:num>
  <w:num w:numId="10">
    <w:abstractNumId w:val="9"/>
  </w:num>
  <w:num w:numId="11">
    <w:abstractNumId w:val="13"/>
  </w:num>
  <w:num w:numId="12">
    <w:abstractNumId w:val="7"/>
  </w:num>
  <w:num w:numId="13">
    <w:abstractNumId w:val="16"/>
  </w:num>
  <w:num w:numId="14">
    <w:abstractNumId w:val="34"/>
  </w:num>
  <w:num w:numId="15">
    <w:abstractNumId w:val="26"/>
  </w:num>
  <w:num w:numId="16">
    <w:abstractNumId w:val="44"/>
  </w:num>
  <w:num w:numId="17">
    <w:abstractNumId w:val="28"/>
  </w:num>
  <w:num w:numId="18">
    <w:abstractNumId w:val="33"/>
  </w:num>
  <w:num w:numId="19">
    <w:abstractNumId w:val="25"/>
  </w:num>
  <w:num w:numId="20">
    <w:abstractNumId w:val="19"/>
  </w:num>
  <w:num w:numId="21">
    <w:abstractNumId w:val="1"/>
  </w:num>
  <w:num w:numId="22">
    <w:abstractNumId w:val="21"/>
  </w:num>
  <w:num w:numId="23">
    <w:abstractNumId w:val="31"/>
  </w:num>
  <w:num w:numId="24">
    <w:abstractNumId w:val="40"/>
  </w:num>
  <w:num w:numId="25">
    <w:abstractNumId w:val="22"/>
  </w:num>
  <w:num w:numId="26">
    <w:abstractNumId w:val="15"/>
  </w:num>
  <w:num w:numId="27">
    <w:abstractNumId w:val="27"/>
  </w:num>
  <w:num w:numId="28">
    <w:abstractNumId w:val="20"/>
  </w:num>
  <w:num w:numId="29">
    <w:abstractNumId w:val="4"/>
  </w:num>
  <w:num w:numId="30">
    <w:abstractNumId w:val="43"/>
  </w:num>
  <w:num w:numId="31">
    <w:abstractNumId w:val="24"/>
  </w:num>
  <w:num w:numId="32">
    <w:abstractNumId w:val="6"/>
  </w:num>
  <w:num w:numId="33">
    <w:abstractNumId w:val="39"/>
  </w:num>
  <w:num w:numId="34">
    <w:abstractNumId w:val="12"/>
  </w:num>
  <w:num w:numId="35">
    <w:abstractNumId w:val="45"/>
  </w:num>
  <w:num w:numId="36">
    <w:abstractNumId w:val="41"/>
  </w:num>
  <w:num w:numId="37">
    <w:abstractNumId w:val="42"/>
  </w:num>
  <w:num w:numId="38">
    <w:abstractNumId w:val="32"/>
  </w:num>
  <w:num w:numId="39">
    <w:abstractNumId w:val="5"/>
  </w:num>
  <w:num w:numId="40">
    <w:abstractNumId w:val="0"/>
  </w:num>
  <w:num w:numId="41">
    <w:abstractNumId w:val="47"/>
  </w:num>
  <w:num w:numId="42">
    <w:abstractNumId w:val="38"/>
  </w:num>
  <w:num w:numId="43">
    <w:abstractNumId w:val="23"/>
  </w:num>
  <w:num w:numId="44">
    <w:abstractNumId w:val="37"/>
  </w:num>
  <w:num w:numId="45">
    <w:abstractNumId w:val="8"/>
  </w:num>
  <w:num w:numId="46">
    <w:abstractNumId w:val="11"/>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B2"/>
    <w:rsid w:val="0000038F"/>
    <w:rsid w:val="00000461"/>
    <w:rsid w:val="000135CC"/>
    <w:rsid w:val="00020A99"/>
    <w:rsid w:val="0002540E"/>
    <w:rsid w:val="00036A1B"/>
    <w:rsid w:val="00042D4C"/>
    <w:rsid w:val="00043CC3"/>
    <w:rsid w:val="000727F0"/>
    <w:rsid w:val="00072B1D"/>
    <w:rsid w:val="0007560F"/>
    <w:rsid w:val="000930D7"/>
    <w:rsid w:val="0009721D"/>
    <w:rsid w:val="000A0D4B"/>
    <w:rsid w:val="000B4E8A"/>
    <w:rsid w:val="000C2FED"/>
    <w:rsid w:val="000D586F"/>
    <w:rsid w:val="000F2346"/>
    <w:rsid w:val="00100E02"/>
    <w:rsid w:val="00102E6F"/>
    <w:rsid w:val="00107450"/>
    <w:rsid w:val="00110CA9"/>
    <w:rsid w:val="0011693F"/>
    <w:rsid w:val="00131500"/>
    <w:rsid w:val="001417A7"/>
    <w:rsid w:val="00141AFD"/>
    <w:rsid w:val="00146E0D"/>
    <w:rsid w:val="0014762E"/>
    <w:rsid w:val="00154A0F"/>
    <w:rsid w:val="00163581"/>
    <w:rsid w:val="00164D6D"/>
    <w:rsid w:val="001658D0"/>
    <w:rsid w:val="00170D0F"/>
    <w:rsid w:val="001B2E30"/>
    <w:rsid w:val="001B572F"/>
    <w:rsid w:val="001B6A7F"/>
    <w:rsid w:val="001B6CDB"/>
    <w:rsid w:val="001C18DD"/>
    <w:rsid w:val="001C57BF"/>
    <w:rsid w:val="001D3705"/>
    <w:rsid w:val="001D3C97"/>
    <w:rsid w:val="001E3589"/>
    <w:rsid w:val="001E6949"/>
    <w:rsid w:val="001E6ED3"/>
    <w:rsid w:val="001F7181"/>
    <w:rsid w:val="00207EAD"/>
    <w:rsid w:val="00211424"/>
    <w:rsid w:val="002222D6"/>
    <w:rsid w:val="002261A4"/>
    <w:rsid w:val="00230ED8"/>
    <w:rsid w:val="0023441A"/>
    <w:rsid w:val="00242F74"/>
    <w:rsid w:val="0024665D"/>
    <w:rsid w:val="0027113A"/>
    <w:rsid w:val="00276490"/>
    <w:rsid w:val="002804DD"/>
    <w:rsid w:val="0029506C"/>
    <w:rsid w:val="002A5D9F"/>
    <w:rsid w:val="002B386D"/>
    <w:rsid w:val="002B3D36"/>
    <w:rsid w:val="002B6504"/>
    <w:rsid w:val="002B7448"/>
    <w:rsid w:val="002C303D"/>
    <w:rsid w:val="002C7B94"/>
    <w:rsid w:val="002D5C08"/>
    <w:rsid w:val="002E1D75"/>
    <w:rsid w:val="002E2722"/>
    <w:rsid w:val="002E2C72"/>
    <w:rsid w:val="002E5786"/>
    <w:rsid w:val="002E79F1"/>
    <w:rsid w:val="002F2FAF"/>
    <w:rsid w:val="0030025C"/>
    <w:rsid w:val="00305EBE"/>
    <w:rsid w:val="00312218"/>
    <w:rsid w:val="0031469D"/>
    <w:rsid w:val="0031721B"/>
    <w:rsid w:val="00323EF5"/>
    <w:rsid w:val="00324EC6"/>
    <w:rsid w:val="00327981"/>
    <w:rsid w:val="00333446"/>
    <w:rsid w:val="00335FB5"/>
    <w:rsid w:val="003444F3"/>
    <w:rsid w:val="003531EF"/>
    <w:rsid w:val="00364151"/>
    <w:rsid w:val="00364E78"/>
    <w:rsid w:val="0036564B"/>
    <w:rsid w:val="00386AB2"/>
    <w:rsid w:val="0039062D"/>
    <w:rsid w:val="00391FE1"/>
    <w:rsid w:val="00397434"/>
    <w:rsid w:val="003A06C6"/>
    <w:rsid w:val="003A3885"/>
    <w:rsid w:val="003A5467"/>
    <w:rsid w:val="003B47A5"/>
    <w:rsid w:val="003B56AB"/>
    <w:rsid w:val="003B6759"/>
    <w:rsid w:val="003B7BB5"/>
    <w:rsid w:val="003C1B7D"/>
    <w:rsid w:val="003C4FB6"/>
    <w:rsid w:val="003C67FE"/>
    <w:rsid w:val="003D0E5F"/>
    <w:rsid w:val="003D5873"/>
    <w:rsid w:val="003E0E77"/>
    <w:rsid w:val="003E22CF"/>
    <w:rsid w:val="003F07B6"/>
    <w:rsid w:val="003F137A"/>
    <w:rsid w:val="003F14F0"/>
    <w:rsid w:val="003F3064"/>
    <w:rsid w:val="003F6F05"/>
    <w:rsid w:val="0040561D"/>
    <w:rsid w:val="00431949"/>
    <w:rsid w:val="00433170"/>
    <w:rsid w:val="00435952"/>
    <w:rsid w:val="00446721"/>
    <w:rsid w:val="004614AF"/>
    <w:rsid w:val="004678AB"/>
    <w:rsid w:val="00486B6A"/>
    <w:rsid w:val="00491158"/>
    <w:rsid w:val="004C5958"/>
    <w:rsid w:val="004D0066"/>
    <w:rsid w:val="004D20B3"/>
    <w:rsid w:val="004E126C"/>
    <w:rsid w:val="004E4CC4"/>
    <w:rsid w:val="004F0E2F"/>
    <w:rsid w:val="004F269D"/>
    <w:rsid w:val="005029FA"/>
    <w:rsid w:val="00502D8D"/>
    <w:rsid w:val="00505B5C"/>
    <w:rsid w:val="00506069"/>
    <w:rsid w:val="0051458D"/>
    <w:rsid w:val="00514F36"/>
    <w:rsid w:val="005247D7"/>
    <w:rsid w:val="00525AB0"/>
    <w:rsid w:val="00530133"/>
    <w:rsid w:val="00531583"/>
    <w:rsid w:val="00544599"/>
    <w:rsid w:val="00571566"/>
    <w:rsid w:val="0057383E"/>
    <w:rsid w:val="0059476C"/>
    <w:rsid w:val="00596471"/>
    <w:rsid w:val="005A28AF"/>
    <w:rsid w:val="005C5B60"/>
    <w:rsid w:val="005D49B4"/>
    <w:rsid w:val="005D7003"/>
    <w:rsid w:val="005E7ED3"/>
    <w:rsid w:val="005F4D99"/>
    <w:rsid w:val="00600D73"/>
    <w:rsid w:val="00607CED"/>
    <w:rsid w:val="00613C02"/>
    <w:rsid w:val="00621EBD"/>
    <w:rsid w:val="00624AFB"/>
    <w:rsid w:val="00624C78"/>
    <w:rsid w:val="0063676F"/>
    <w:rsid w:val="00641730"/>
    <w:rsid w:val="00650448"/>
    <w:rsid w:val="006520CC"/>
    <w:rsid w:val="00652230"/>
    <w:rsid w:val="00657389"/>
    <w:rsid w:val="006576FF"/>
    <w:rsid w:val="00657CA8"/>
    <w:rsid w:val="006605B9"/>
    <w:rsid w:val="00664DFA"/>
    <w:rsid w:val="00666884"/>
    <w:rsid w:val="006749A8"/>
    <w:rsid w:val="006764BC"/>
    <w:rsid w:val="00680808"/>
    <w:rsid w:val="00681CE7"/>
    <w:rsid w:val="00685D89"/>
    <w:rsid w:val="00687AF5"/>
    <w:rsid w:val="00690577"/>
    <w:rsid w:val="00694BFE"/>
    <w:rsid w:val="00697D41"/>
    <w:rsid w:val="006B215A"/>
    <w:rsid w:val="006B668E"/>
    <w:rsid w:val="006B7987"/>
    <w:rsid w:val="006C6E5A"/>
    <w:rsid w:val="006D03B0"/>
    <w:rsid w:val="006D1860"/>
    <w:rsid w:val="006D4078"/>
    <w:rsid w:val="006E1C09"/>
    <w:rsid w:val="006E61C9"/>
    <w:rsid w:val="006E6271"/>
    <w:rsid w:val="006F72D4"/>
    <w:rsid w:val="00701D60"/>
    <w:rsid w:val="0070636A"/>
    <w:rsid w:val="00710DAD"/>
    <w:rsid w:val="00712305"/>
    <w:rsid w:val="00720C6C"/>
    <w:rsid w:val="00723752"/>
    <w:rsid w:val="00734B7B"/>
    <w:rsid w:val="00737EA7"/>
    <w:rsid w:val="00743A67"/>
    <w:rsid w:val="00753C17"/>
    <w:rsid w:val="00776C82"/>
    <w:rsid w:val="007823E3"/>
    <w:rsid w:val="0078433C"/>
    <w:rsid w:val="00784CFC"/>
    <w:rsid w:val="00796D64"/>
    <w:rsid w:val="00797A0F"/>
    <w:rsid w:val="007A19D2"/>
    <w:rsid w:val="007B1BBB"/>
    <w:rsid w:val="007B452B"/>
    <w:rsid w:val="007B4A29"/>
    <w:rsid w:val="007B5C68"/>
    <w:rsid w:val="007C1893"/>
    <w:rsid w:val="007C2AA1"/>
    <w:rsid w:val="007C6B99"/>
    <w:rsid w:val="007D2A86"/>
    <w:rsid w:val="007D61AE"/>
    <w:rsid w:val="007D7AE7"/>
    <w:rsid w:val="007E38A5"/>
    <w:rsid w:val="007E44A2"/>
    <w:rsid w:val="007E6BCB"/>
    <w:rsid w:val="007F6188"/>
    <w:rsid w:val="0080377A"/>
    <w:rsid w:val="00806C42"/>
    <w:rsid w:val="00831EE4"/>
    <w:rsid w:val="0084184F"/>
    <w:rsid w:val="008512F3"/>
    <w:rsid w:val="00851E05"/>
    <w:rsid w:val="00860792"/>
    <w:rsid w:val="00864B0F"/>
    <w:rsid w:val="008737B3"/>
    <w:rsid w:val="0087509F"/>
    <w:rsid w:val="008773E5"/>
    <w:rsid w:val="008807B4"/>
    <w:rsid w:val="00885966"/>
    <w:rsid w:val="00894EF1"/>
    <w:rsid w:val="00895550"/>
    <w:rsid w:val="00897861"/>
    <w:rsid w:val="008A2D63"/>
    <w:rsid w:val="008A5176"/>
    <w:rsid w:val="008C316B"/>
    <w:rsid w:val="008D3E91"/>
    <w:rsid w:val="008D4D0C"/>
    <w:rsid w:val="008E01B0"/>
    <w:rsid w:val="008F2C34"/>
    <w:rsid w:val="00911FA0"/>
    <w:rsid w:val="009159B5"/>
    <w:rsid w:val="00915AAA"/>
    <w:rsid w:val="0091710E"/>
    <w:rsid w:val="00922BA6"/>
    <w:rsid w:val="00924E6C"/>
    <w:rsid w:val="0092645D"/>
    <w:rsid w:val="009333E3"/>
    <w:rsid w:val="00936B27"/>
    <w:rsid w:val="009411EC"/>
    <w:rsid w:val="009434B5"/>
    <w:rsid w:val="009440B8"/>
    <w:rsid w:val="0095104F"/>
    <w:rsid w:val="009634E0"/>
    <w:rsid w:val="009765E1"/>
    <w:rsid w:val="009821B7"/>
    <w:rsid w:val="009856BB"/>
    <w:rsid w:val="009930B4"/>
    <w:rsid w:val="00996775"/>
    <w:rsid w:val="009A3869"/>
    <w:rsid w:val="009A41AC"/>
    <w:rsid w:val="009A4E33"/>
    <w:rsid w:val="009A7FDF"/>
    <w:rsid w:val="009C2C47"/>
    <w:rsid w:val="009C33F7"/>
    <w:rsid w:val="009C60FB"/>
    <w:rsid w:val="009C7CB6"/>
    <w:rsid w:val="009D648D"/>
    <w:rsid w:val="009D7B39"/>
    <w:rsid w:val="009E53EA"/>
    <w:rsid w:val="009E5B74"/>
    <w:rsid w:val="009F17C9"/>
    <w:rsid w:val="009F3E94"/>
    <w:rsid w:val="00A06355"/>
    <w:rsid w:val="00A15027"/>
    <w:rsid w:val="00A240B4"/>
    <w:rsid w:val="00A46B3C"/>
    <w:rsid w:val="00A52B39"/>
    <w:rsid w:val="00A55DB0"/>
    <w:rsid w:val="00A71F39"/>
    <w:rsid w:val="00A7219A"/>
    <w:rsid w:val="00A8476C"/>
    <w:rsid w:val="00A85032"/>
    <w:rsid w:val="00A87963"/>
    <w:rsid w:val="00A95141"/>
    <w:rsid w:val="00A9658C"/>
    <w:rsid w:val="00AA16ED"/>
    <w:rsid w:val="00AB099F"/>
    <w:rsid w:val="00AB2C38"/>
    <w:rsid w:val="00AC10EF"/>
    <w:rsid w:val="00AC3987"/>
    <w:rsid w:val="00AC6F24"/>
    <w:rsid w:val="00AC730D"/>
    <w:rsid w:val="00AD037A"/>
    <w:rsid w:val="00AD6C0C"/>
    <w:rsid w:val="00AD7BFC"/>
    <w:rsid w:val="00AE2153"/>
    <w:rsid w:val="00AF6D5A"/>
    <w:rsid w:val="00B05A6B"/>
    <w:rsid w:val="00B10660"/>
    <w:rsid w:val="00B263A5"/>
    <w:rsid w:val="00B43447"/>
    <w:rsid w:val="00B44701"/>
    <w:rsid w:val="00B511B9"/>
    <w:rsid w:val="00B51F22"/>
    <w:rsid w:val="00B52C88"/>
    <w:rsid w:val="00B61707"/>
    <w:rsid w:val="00B73928"/>
    <w:rsid w:val="00B74372"/>
    <w:rsid w:val="00B753C3"/>
    <w:rsid w:val="00B8179C"/>
    <w:rsid w:val="00B87E7C"/>
    <w:rsid w:val="00BA10EE"/>
    <w:rsid w:val="00BA64C4"/>
    <w:rsid w:val="00BA7C34"/>
    <w:rsid w:val="00BD21EE"/>
    <w:rsid w:val="00BD4C12"/>
    <w:rsid w:val="00BD6B69"/>
    <w:rsid w:val="00BD7C71"/>
    <w:rsid w:val="00BE42AD"/>
    <w:rsid w:val="00BF3D36"/>
    <w:rsid w:val="00BF4B69"/>
    <w:rsid w:val="00C01945"/>
    <w:rsid w:val="00C2142A"/>
    <w:rsid w:val="00C21AB3"/>
    <w:rsid w:val="00C21E56"/>
    <w:rsid w:val="00C23F82"/>
    <w:rsid w:val="00C3352A"/>
    <w:rsid w:val="00C33FDA"/>
    <w:rsid w:val="00C36182"/>
    <w:rsid w:val="00C3721E"/>
    <w:rsid w:val="00C43EC9"/>
    <w:rsid w:val="00C449A9"/>
    <w:rsid w:val="00C45F2A"/>
    <w:rsid w:val="00C50B9C"/>
    <w:rsid w:val="00C52810"/>
    <w:rsid w:val="00C52B79"/>
    <w:rsid w:val="00C56BBC"/>
    <w:rsid w:val="00C60B4E"/>
    <w:rsid w:val="00C619DC"/>
    <w:rsid w:val="00C75078"/>
    <w:rsid w:val="00C922E2"/>
    <w:rsid w:val="00C92FB2"/>
    <w:rsid w:val="00CA204A"/>
    <w:rsid w:val="00CA2A52"/>
    <w:rsid w:val="00CA57D7"/>
    <w:rsid w:val="00CB1C3E"/>
    <w:rsid w:val="00CB1F75"/>
    <w:rsid w:val="00CB2EC8"/>
    <w:rsid w:val="00CB7A16"/>
    <w:rsid w:val="00CD490C"/>
    <w:rsid w:val="00CE22CF"/>
    <w:rsid w:val="00CE31C2"/>
    <w:rsid w:val="00CE38E9"/>
    <w:rsid w:val="00CF0470"/>
    <w:rsid w:val="00CF7885"/>
    <w:rsid w:val="00D02568"/>
    <w:rsid w:val="00D06FEA"/>
    <w:rsid w:val="00D12923"/>
    <w:rsid w:val="00D207AB"/>
    <w:rsid w:val="00D20AFF"/>
    <w:rsid w:val="00D249FD"/>
    <w:rsid w:val="00D25506"/>
    <w:rsid w:val="00D30C31"/>
    <w:rsid w:val="00D32E82"/>
    <w:rsid w:val="00D454D8"/>
    <w:rsid w:val="00D55BD9"/>
    <w:rsid w:val="00D57FD1"/>
    <w:rsid w:val="00D65DC3"/>
    <w:rsid w:val="00D73F7E"/>
    <w:rsid w:val="00D741DE"/>
    <w:rsid w:val="00D906B5"/>
    <w:rsid w:val="00D9136D"/>
    <w:rsid w:val="00D92F10"/>
    <w:rsid w:val="00D931D2"/>
    <w:rsid w:val="00D93A9F"/>
    <w:rsid w:val="00DA266A"/>
    <w:rsid w:val="00DA32F2"/>
    <w:rsid w:val="00DA5601"/>
    <w:rsid w:val="00DA5F9C"/>
    <w:rsid w:val="00DB1B5F"/>
    <w:rsid w:val="00DB315C"/>
    <w:rsid w:val="00DB4EED"/>
    <w:rsid w:val="00DC6C98"/>
    <w:rsid w:val="00DC6D7A"/>
    <w:rsid w:val="00DD4B64"/>
    <w:rsid w:val="00DD53E0"/>
    <w:rsid w:val="00DD6046"/>
    <w:rsid w:val="00DE5255"/>
    <w:rsid w:val="00DE6587"/>
    <w:rsid w:val="00DF2B2A"/>
    <w:rsid w:val="00DF4FF6"/>
    <w:rsid w:val="00DF5997"/>
    <w:rsid w:val="00E04742"/>
    <w:rsid w:val="00E253C0"/>
    <w:rsid w:val="00E260D2"/>
    <w:rsid w:val="00E30444"/>
    <w:rsid w:val="00E362E3"/>
    <w:rsid w:val="00E4184D"/>
    <w:rsid w:val="00E448B7"/>
    <w:rsid w:val="00E511B2"/>
    <w:rsid w:val="00E61F0E"/>
    <w:rsid w:val="00E70D5E"/>
    <w:rsid w:val="00E71314"/>
    <w:rsid w:val="00E7345B"/>
    <w:rsid w:val="00E73DBD"/>
    <w:rsid w:val="00E81505"/>
    <w:rsid w:val="00E97530"/>
    <w:rsid w:val="00EA0BFE"/>
    <w:rsid w:val="00EA1D4D"/>
    <w:rsid w:val="00EA7187"/>
    <w:rsid w:val="00EA7C91"/>
    <w:rsid w:val="00EB3B07"/>
    <w:rsid w:val="00EB5C9D"/>
    <w:rsid w:val="00EC57D4"/>
    <w:rsid w:val="00EC76F2"/>
    <w:rsid w:val="00EC7A3F"/>
    <w:rsid w:val="00EC7BF1"/>
    <w:rsid w:val="00ED7E63"/>
    <w:rsid w:val="00EE06F7"/>
    <w:rsid w:val="00EE0FDD"/>
    <w:rsid w:val="00EE2FA9"/>
    <w:rsid w:val="00EE609B"/>
    <w:rsid w:val="00EE67DB"/>
    <w:rsid w:val="00EF67C9"/>
    <w:rsid w:val="00F02094"/>
    <w:rsid w:val="00F02E64"/>
    <w:rsid w:val="00F14FD4"/>
    <w:rsid w:val="00F17211"/>
    <w:rsid w:val="00F2012E"/>
    <w:rsid w:val="00F27F0B"/>
    <w:rsid w:val="00F32881"/>
    <w:rsid w:val="00F34CE5"/>
    <w:rsid w:val="00F352F0"/>
    <w:rsid w:val="00F3668C"/>
    <w:rsid w:val="00F46409"/>
    <w:rsid w:val="00F53F8B"/>
    <w:rsid w:val="00F718F5"/>
    <w:rsid w:val="00F73D2B"/>
    <w:rsid w:val="00F742D2"/>
    <w:rsid w:val="00F74884"/>
    <w:rsid w:val="00F76237"/>
    <w:rsid w:val="00F85449"/>
    <w:rsid w:val="00F92665"/>
    <w:rsid w:val="00F93E77"/>
    <w:rsid w:val="00FB2AE5"/>
    <w:rsid w:val="00FB4BD1"/>
    <w:rsid w:val="00FB4F56"/>
    <w:rsid w:val="00FB52B6"/>
    <w:rsid w:val="00FB713B"/>
    <w:rsid w:val="00FC27FF"/>
    <w:rsid w:val="00FD36D0"/>
    <w:rsid w:val="00FD4F20"/>
    <w:rsid w:val="00FD6934"/>
    <w:rsid w:val="00FE4CF8"/>
    <w:rsid w:val="00FF5B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10CD"/>
  <w15:docId w15:val="{4D2D5D9C-DB8F-4E51-A45A-98D137B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2A"/>
  </w:style>
  <w:style w:type="paragraph" w:styleId="Heading1">
    <w:name w:val="heading 1"/>
    <w:basedOn w:val="Normal"/>
    <w:next w:val="Normal"/>
    <w:link w:val="Heading1Char"/>
    <w:uiPriority w:val="9"/>
    <w:qFormat/>
    <w:rsid w:val="002B7448"/>
    <w:pPr>
      <w:contextualSpacing/>
      <w:jc w:val="both"/>
      <w:outlineLvl w:val="0"/>
    </w:pPr>
    <w:rPr>
      <w:rFonts w:ascii="Calibri" w:eastAsia="Calibri" w:hAnsi="Calibri" w:cs="Times New Roman"/>
      <w:b/>
      <w:color w:val="1F497D"/>
      <w:sz w:val="28"/>
      <w:szCs w:val="24"/>
      <w:lang w:val="x-none" w:eastAsia="x-none"/>
    </w:rPr>
  </w:style>
  <w:style w:type="paragraph" w:styleId="Heading2">
    <w:name w:val="heading 2"/>
    <w:basedOn w:val="Normal"/>
    <w:next w:val="Normal"/>
    <w:link w:val="Heading2Char"/>
    <w:uiPriority w:val="9"/>
    <w:semiHidden/>
    <w:unhideWhenUsed/>
    <w:qFormat/>
    <w:rsid w:val="002B74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7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63"/>
    <w:rPr>
      <w:rFonts w:ascii="Tahoma" w:hAnsi="Tahoma" w:cs="Tahoma"/>
      <w:sz w:val="16"/>
      <w:szCs w:val="16"/>
    </w:rPr>
  </w:style>
  <w:style w:type="paragraph" w:styleId="ListParagraph">
    <w:name w:val="List Paragraph"/>
    <w:aliases w:val="Normal bullet 2,List Paragraph1,body 2,List_Paragraph,Multilevel para_II,Table of contents numbered,List1"/>
    <w:basedOn w:val="Normal"/>
    <w:link w:val="ListParagraphChar"/>
    <w:uiPriority w:val="34"/>
    <w:qFormat/>
    <w:rsid w:val="00DC6D7A"/>
    <w:pPr>
      <w:ind w:left="720"/>
      <w:contextualSpacing/>
    </w:pPr>
  </w:style>
  <w:style w:type="paragraph" w:styleId="Header">
    <w:name w:val="header"/>
    <w:basedOn w:val="Normal"/>
    <w:link w:val="HeaderChar"/>
    <w:uiPriority w:val="99"/>
    <w:unhideWhenUsed/>
    <w:rsid w:val="00E511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1B2"/>
  </w:style>
  <w:style w:type="paragraph" w:styleId="Footer">
    <w:name w:val="footer"/>
    <w:basedOn w:val="Normal"/>
    <w:link w:val="FooterChar"/>
    <w:uiPriority w:val="99"/>
    <w:unhideWhenUsed/>
    <w:rsid w:val="00E511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1B2"/>
  </w:style>
  <w:style w:type="character" w:customStyle="1" w:styleId="Heading1Char">
    <w:name w:val="Heading 1 Char"/>
    <w:basedOn w:val="DefaultParagraphFont"/>
    <w:link w:val="Heading1"/>
    <w:uiPriority w:val="9"/>
    <w:rsid w:val="002B7448"/>
    <w:rPr>
      <w:rFonts w:ascii="Calibri" w:eastAsia="Calibri" w:hAnsi="Calibri" w:cs="Times New Roman"/>
      <w:b/>
      <w:color w:val="1F497D"/>
      <w:sz w:val="28"/>
      <w:szCs w:val="24"/>
      <w:lang w:val="x-none" w:eastAsia="x-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unhideWhenUsed/>
    <w:rsid w:val="002B7448"/>
    <w:pPr>
      <w:spacing w:after="0" w:line="240" w:lineRule="auto"/>
    </w:pPr>
    <w:rPr>
      <w:rFonts w:ascii="Calibri" w:eastAsia="Calibri" w:hAnsi="Calibri" w:cs="Times New Roman"/>
      <w:sz w:val="20"/>
      <w:szCs w:val="20"/>
      <w:lang w:eastAsia="x-none"/>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2B7448"/>
    <w:rPr>
      <w:rFonts w:ascii="Calibri" w:eastAsia="Calibri" w:hAnsi="Calibri" w:cs="Times New Roman"/>
      <w:sz w:val="20"/>
      <w:szCs w:val="20"/>
      <w:lang w:eastAsia="x-none"/>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f"/>
    <w:link w:val="BVIfnrChar1Char"/>
    <w:uiPriority w:val="99"/>
    <w:unhideWhenUsed/>
    <w:qFormat/>
    <w:rsid w:val="002B7448"/>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2B7448"/>
    <w:pPr>
      <w:spacing w:after="160" w:line="240" w:lineRule="exact"/>
      <w:jc w:val="both"/>
    </w:pPr>
    <w:rPr>
      <w:vertAlign w:val="superscript"/>
    </w:rPr>
  </w:style>
  <w:style w:type="paragraph" w:customStyle="1" w:styleId="Simpletext">
    <w:name w:val="Simple text"/>
    <w:basedOn w:val="Normal"/>
    <w:qFormat/>
    <w:rsid w:val="002B7448"/>
    <w:pPr>
      <w:ind w:right="-4"/>
      <w:jc w:val="both"/>
    </w:pPr>
    <w:rPr>
      <w:rFonts w:ascii="Calibri" w:eastAsia="Calibri" w:hAnsi="Calibri" w:cs="Calibri"/>
      <w:iCs/>
      <w:sz w:val="24"/>
      <w:szCs w:val="24"/>
      <w:lang w:eastAsia="en-US"/>
    </w:rPr>
  </w:style>
  <w:style w:type="paragraph" w:customStyle="1" w:styleId="Bullet1">
    <w:name w:val="Bullet_1"/>
    <w:basedOn w:val="Normal"/>
    <w:qFormat/>
    <w:rsid w:val="002B7448"/>
    <w:pPr>
      <w:numPr>
        <w:numId w:val="17"/>
      </w:numPr>
      <w:spacing w:after="120" w:line="240" w:lineRule="auto"/>
      <w:ind w:left="567" w:hanging="284"/>
      <w:jc w:val="both"/>
    </w:pPr>
    <w:rPr>
      <w:rFonts w:ascii="Calibri" w:eastAsia="SimSun" w:hAnsi="Calibri" w:cs="Calibri"/>
      <w:noProof/>
      <w:sz w:val="24"/>
      <w:szCs w:val="24"/>
      <w:lang w:eastAsia="en-US"/>
    </w:rPr>
  </w:style>
  <w:style w:type="paragraph" w:customStyle="1" w:styleId="Heading11">
    <w:name w:val="Heading 1.1."/>
    <w:basedOn w:val="Heading2"/>
    <w:qFormat/>
    <w:rsid w:val="002B7448"/>
    <w:pPr>
      <w:keepNext w:val="0"/>
      <w:keepLines w:val="0"/>
      <w:spacing w:before="0" w:after="120"/>
      <w:contextualSpacing/>
      <w:jc w:val="both"/>
    </w:pPr>
    <w:rPr>
      <w:rFonts w:ascii="Calibri" w:eastAsia="Calibri" w:hAnsi="Calibri" w:cs="Times New Roman"/>
      <w:b/>
      <w:color w:val="1F497D"/>
      <w:sz w:val="24"/>
      <w:szCs w:val="24"/>
      <w:lang w:val="x-none" w:eastAsia="x-none"/>
    </w:rPr>
  </w:style>
  <w:style w:type="paragraph" w:customStyle="1" w:styleId="Heading111">
    <w:name w:val="Heading 1.1.1."/>
    <w:basedOn w:val="Heading3"/>
    <w:qFormat/>
    <w:rsid w:val="002B7448"/>
    <w:pPr>
      <w:keepNext w:val="0"/>
      <w:keepLines w:val="0"/>
      <w:spacing w:before="0" w:after="120"/>
      <w:contextualSpacing/>
      <w:jc w:val="both"/>
    </w:pPr>
    <w:rPr>
      <w:rFonts w:ascii="Calibri" w:eastAsia="Calibri" w:hAnsi="Calibri" w:cs="Calibri"/>
      <w:b/>
      <w:i/>
      <w:color w:val="1F497D"/>
      <w:lang w:eastAsia="x-none"/>
    </w:rPr>
  </w:style>
  <w:style w:type="character" w:customStyle="1" w:styleId="Heading2Char">
    <w:name w:val="Heading 2 Char"/>
    <w:basedOn w:val="DefaultParagraphFont"/>
    <w:link w:val="Heading2"/>
    <w:uiPriority w:val="9"/>
    <w:semiHidden/>
    <w:rsid w:val="002B74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B744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CE31C2"/>
    <w:rPr>
      <w:color w:val="0000FF" w:themeColor="hyperlink"/>
      <w:u w:val="single"/>
    </w:rPr>
  </w:style>
  <w:style w:type="character" w:customStyle="1" w:styleId="ListParagraphChar">
    <w:name w:val="List Paragraph Char"/>
    <w:aliases w:val="Normal bullet 2 Char,List Paragraph1 Char,body 2 Char,List_Paragraph Char,Multilevel para_II Char,Table of contents numbered Char,List1 Char"/>
    <w:link w:val="ListParagraph"/>
    <w:uiPriority w:val="34"/>
    <w:locked/>
    <w:rsid w:val="00207EAD"/>
  </w:style>
  <w:style w:type="character" w:customStyle="1" w:styleId="MeniuneNerezolvat1">
    <w:name w:val="Mențiune Nerezolvat1"/>
    <w:basedOn w:val="DefaultParagraphFont"/>
    <w:uiPriority w:val="99"/>
    <w:semiHidden/>
    <w:unhideWhenUsed/>
    <w:rsid w:val="006E6271"/>
    <w:rPr>
      <w:color w:val="605E5C"/>
      <w:shd w:val="clear" w:color="auto" w:fill="E1DFDD"/>
    </w:rPr>
  </w:style>
  <w:style w:type="character" w:styleId="CommentReference">
    <w:name w:val="annotation reference"/>
    <w:basedOn w:val="DefaultParagraphFont"/>
    <w:uiPriority w:val="99"/>
    <w:semiHidden/>
    <w:unhideWhenUsed/>
    <w:rsid w:val="001B6A7F"/>
    <w:rPr>
      <w:sz w:val="16"/>
      <w:szCs w:val="16"/>
    </w:rPr>
  </w:style>
  <w:style w:type="paragraph" w:styleId="CommentText">
    <w:name w:val="annotation text"/>
    <w:basedOn w:val="Normal"/>
    <w:link w:val="CommentTextChar"/>
    <w:uiPriority w:val="99"/>
    <w:semiHidden/>
    <w:unhideWhenUsed/>
    <w:rsid w:val="001B6A7F"/>
    <w:pPr>
      <w:spacing w:line="240" w:lineRule="auto"/>
    </w:pPr>
    <w:rPr>
      <w:sz w:val="20"/>
      <w:szCs w:val="20"/>
    </w:rPr>
  </w:style>
  <w:style w:type="character" w:customStyle="1" w:styleId="CommentTextChar">
    <w:name w:val="Comment Text Char"/>
    <w:basedOn w:val="DefaultParagraphFont"/>
    <w:link w:val="CommentText"/>
    <w:uiPriority w:val="99"/>
    <w:semiHidden/>
    <w:rsid w:val="001B6A7F"/>
    <w:rPr>
      <w:sz w:val="20"/>
      <w:szCs w:val="20"/>
    </w:rPr>
  </w:style>
  <w:style w:type="paragraph" w:styleId="CommentSubject">
    <w:name w:val="annotation subject"/>
    <w:basedOn w:val="CommentText"/>
    <w:next w:val="CommentText"/>
    <w:link w:val="CommentSubjectChar"/>
    <w:uiPriority w:val="99"/>
    <w:semiHidden/>
    <w:unhideWhenUsed/>
    <w:rsid w:val="001B6A7F"/>
    <w:rPr>
      <w:b/>
      <w:bCs/>
    </w:rPr>
  </w:style>
  <w:style w:type="character" w:customStyle="1" w:styleId="CommentSubjectChar">
    <w:name w:val="Comment Subject Char"/>
    <w:basedOn w:val="CommentTextChar"/>
    <w:link w:val="CommentSubject"/>
    <w:uiPriority w:val="99"/>
    <w:semiHidden/>
    <w:rsid w:val="001B6A7F"/>
    <w:rPr>
      <w:b/>
      <w:bCs/>
      <w:sz w:val="20"/>
      <w:szCs w:val="20"/>
    </w:rPr>
  </w:style>
  <w:style w:type="character" w:customStyle="1" w:styleId="UnresolvedMention1">
    <w:name w:val="Unresolved Mention1"/>
    <w:basedOn w:val="DefaultParagraphFont"/>
    <w:uiPriority w:val="99"/>
    <w:semiHidden/>
    <w:unhideWhenUsed/>
    <w:rsid w:val="00712305"/>
    <w:rPr>
      <w:color w:val="605E5C"/>
      <w:shd w:val="clear" w:color="auto" w:fill="E1DFDD"/>
    </w:rPr>
  </w:style>
  <w:style w:type="table" w:styleId="TableGrid">
    <w:name w:val="Table Grid"/>
    <w:basedOn w:val="TableNormal"/>
    <w:uiPriority w:val="59"/>
    <w:rsid w:val="007B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33C"/>
    <w:pPr>
      <w:spacing w:after="0" w:line="240" w:lineRule="auto"/>
    </w:pPr>
  </w:style>
  <w:style w:type="paragraph" w:styleId="Quote">
    <w:name w:val="Quote"/>
    <w:basedOn w:val="Normal"/>
    <w:next w:val="Normal"/>
    <w:link w:val="QuoteChar"/>
    <w:uiPriority w:val="29"/>
    <w:qFormat/>
    <w:rsid w:val="00B753C3"/>
    <w:pPr>
      <w:pBdr>
        <w:top w:val="nil"/>
        <w:left w:val="nil"/>
        <w:bottom w:val="nil"/>
        <w:right w:val="nil"/>
        <w:between w:val="nil"/>
      </w:pBdr>
      <w:spacing w:before="200" w:after="160" w:line="240" w:lineRule="auto"/>
      <w:ind w:left="864" w:right="864"/>
      <w:jc w:val="center"/>
    </w:pPr>
    <w:rPr>
      <w:rFonts w:ascii="Calibri" w:eastAsia="Calibri" w:hAnsi="Calibri" w:cs="Calibri"/>
      <w:i/>
      <w:iCs/>
      <w:color w:val="404040" w:themeColor="text1" w:themeTint="BF"/>
      <w:sz w:val="24"/>
      <w:szCs w:val="24"/>
    </w:rPr>
  </w:style>
  <w:style w:type="character" w:customStyle="1" w:styleId="QuoteChar">
    <w:name w:val="Quote Char"/>
    <w:basedOn w:val="DefaultParagraphFont"/>
    <w:link w:val="Quote"/>
    <w:uiPriority w:val="29"/>
    <w:rsid w:val="00B753C3"/>
    <w:rPr>
      <w:rFonts w:ascii="Calibri" w:eastAsia="Calibri" w:hAnsi="Calibri" w:cs="Calibri"/>
      <w:i/>
      <w:iCs/>
      <w:color w:val="404040" w:themeColor="text1" w:themeTint="BF"/>
      <w:sz w:val="24"/>
      <w:szCs w:val="24"/>
    </w:rPr>
  </w:style>
  <w:style w:type="character" w:customStyle="1" w:styleId="UnresolvedMention2">
    <w:name w:val="Unresolved Mention2"/>
    <w:basedOn w:val="DefaultParagraphFont"/>
    <w:uiPriority w:val="99"/>
    <w:semiHidden/>
    <w:unhideWhenUsed/>
    <w:rsid w:val="00B44701"/>
    <w:rPr>
      <w:color w:val="605E5C"/>
      <w:shd w:val="clear" w:color="auto" w:fill="E1DFDD"/>
    </w:rPr>
  </w:style>
  <w:style w:type="paragraph" w:customStyle="1" w:styleId="Default">
    <w:name w:val="Default"/>
    <w:rsid w:val="005060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1E4F-48BE-40BB-AED0-3A5BC232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2785</Words>
  <Characters>15876</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Mirea</dc:creator>
  <cp:lastModifiedBy>t-user</cp:lastModifiedBy>
  <cp:revision>2</cp:revision>
  <cp:lastPrinted>2023-12-21T07:13:00Z</cp:lastPrinted>
  <dcterms:created xsi:type="dcterms:W3CDTF">2024-01-31T13:16:00Z</dcterms:created>
  <dcterms:modified xsi:type="dcterms:W3CDTF">2024-01-31T13:16:00Z</dcterms:modified>
</cp:coreProperties>
</file>