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E8" w:rsidRPr="00D34445" w:rsidRDefault="00C019E8" w:rsidP="00C019E8">
      <w:pPr>
        <w:tabs>
          <w:tab w:val="left" w:pos="3885"/>
        </w:tabs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D34445">
        <w:rPr>
          <w:rFonts w:ascii="Arial" w:hAnsi="Arial" w:cs="Arial"/>
          <w:b/>
          <w:color w:val="000000" w:themeColor="text1"/>
          <w:sz w:val="24"/>
          <w:szCs w:val="24"/>
        </w:rPr>
        <w:t>ANEXA nr. 2.3</w:t>
      </w:r>
    </w:p>
    <w:tbl>
      <w:tblPr>
        <w:tblW w:w="16683" w:type="dxa"/>
        <w:tblInd w:w="108" w:type="dxa"/>
        <w:tblLook w:val="04A0" w:firstRow="1" w:lastRow="0" w:firstColumn="1" w:lastColumn="0" w:noHBand="0" w:noVBand="1"/>
      </w:tblPr>
      <w:tblGrid>
        <w:gridCol w:w="683"/>
        <w:gridCol w:w="8032"/>
        <w:gridCol w:w="1044"/>
        <w:gridCol w:w="236"/>
        <w:gridCol w:w="236"/>
        <w:gridCol w:w="542"/>
        <w:gridCol w:w="3030"/>
        <w:gridCol w:w="960"/>
        <w:gridCol w:w="960"/>
        <w:gridCol w:w="960"/>
      </w:tblGrid>
      <w:tr w:rsidR="00C019E8" w:rsidRPr="00D34445" w:rsidTr="00F8108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Numele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solicitantului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__________________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Adres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</w:rPr>
              <w:t>ă</w:t>
            </w:r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solicitant 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Date de 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identificare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solicitant 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Bugetul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Denumire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Proiect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domeniul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sportiv</w:t>
            </w:r>
            <w:proofErr w:type="spellEnd"/>
            <w:r w:rsidRPr="00D344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19E8" w:rsidRPr="00D34445" w:rsidTr="00507435">
        <w:trPr>
          <w:trHeight w:val="425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Crt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Valoare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   lei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VENITURI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(CJG - 90% din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totală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Contribuţia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, 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I.2.1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(10% din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totală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),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proprie</w:t>
            </w:r>
            <w:proofErr w:type="spellEnd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Beneficiar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Surse</w:t>
            </w:r>
            <w:proofErr w:type="spellEnd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atrase</w:t>
            </w:r>
            <w:proofErr w:type="spellEnd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I.2.2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neeligibilă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ELIGIBILE,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cazare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2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masă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2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A3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transport intern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internațional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A4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privind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achiziționarea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materiale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echipament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sportiv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A5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Servicii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închiriere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spații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echipamente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(de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exemplu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baze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sportive,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săli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conferinţă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alte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spaţii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aparatură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alte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bunuri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servicii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necesare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organizării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acţiunilor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sportive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planificate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A6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dotări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obiecte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inventa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altele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decât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mijloace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fixe)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necesare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derulării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proiectului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A7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Alte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specific</w:t>
            </w:r>
            <w:r w:rsidR="00483C9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precum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acțiuni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promoționale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publicitate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tipărituri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rechizite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alte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materiale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consumabile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A8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10324C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Taxe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acţiunile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sportive,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taxe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organizare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acţiunilor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condiţiile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stabilite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organizatori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NEELIGIBILE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6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507435">
              <w:rPr>
                <w:rFonts w:ascii="Arial" w:hAnsi="Arial" w:cs="Arial"/>
                <w:lang w:val="en-US"/>
              </w:rPr>
              <w:t xml:space="preserve"> *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Cofinanţarea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i/>
                <w:iCs/>
                <w:lang w:val="en-US"/>
              </w:rPr>
              <w:t>neeligibilă</w:t>
            </w:r>
            <w:proofErr w:type="spellEnd"/>
            <w:r w:rsidRPr="00507435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reprezintă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necesarul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asigurat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către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Beneficiar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care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finanţarea</w:t>
            </w:r>
            <w:proofErr w:type="spellEnd"/>
          </w:p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07435">
              <w:rPr>
                <w:rFonts w:ascii="Arial" w:hAnsi="Arial" w:cs="Arial"/>
                <w:lang w:val="en-US"/>
              </w:rPr>
              <w:t>nerambursabilă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este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&lt; de 90% </w:t>
            </w:r>
            <w:r w:rsidRPr="00507435">
              <w:rPr>
                <w:rFonts w:ascii="Arial" w:hAnsi="Arial" w:cs="Arial"/>
                <w:bCs/>
                <w:lang w:val="en-US"/>
              </w:rPr>
              <w:t>+</w:t>
            </w:r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necesarul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asigurat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Beneficiar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categoriile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50743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neeligibile</w:t>
            </w:r>
            <w:proofErr w:type="spellEnd"/>
          </w:p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7435">
              <w:rPr>
                <w:rFonts w:ascii="Arial" w:hAnsi="Arial" w:cs="Arial"/>
                <w:lang w:val="en-US"/>
              </w:rPr>
              <w:t xml:space="preserve">ale </w:t>
            </w:r>
            <w:proofErr w:type="spellStart"/>
            <w:r w:rsidRPr="00507435">
              <w:rPr>
                <w:rFonts w:ascii="Arial" w:hAnsi="Arial" w:cs="Arial"/>
                <w:lang w:val="en-US"/>
              </w:rPr>
              <w:t>Proiectului</w:t>
            </w:r>
            <w:proofErr w:type="spellEnd"/>
          </w:p>
        </w:tc>
      </w:tr>
      <w:tr w:rsidR="00C019E8" w:rsidRPr="00D34445" w:rsidTr="00F8108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Data __________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28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reprezentantului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legal                  </w:t>
            </w:r>
            <w:r w:rsidR="0070784D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Coordonatorului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Proiect</w:t>
            </w:r>
            <w:proofErr w:type="spellEnd"/>
          </w:p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</w:t>
            </w:r>
            <w:r w:rsidR="0070784D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5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Ştampila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responsabilului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financiar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507435" w:rsidTr="00F8108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07435">
              <w:rPr>
                <w:rFonts w:ascii="Arial" w:hAnsi="Arial" w:cs="Arial"/>
                <w:bCs/>
                <w:lang w:val="en-US"/>
              </w:rPr>
              <w:t>Notă</w:t>
            </w:r>
            <w:proofErr w:type="spellEnd"/>
            <w:r w:rsidRPr="00507435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507435" w:rsidRDefault="00C019E8" w:rsidP="00F8108F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C019E8" w:rsidRPr="00507435" w:rsidRDefault="00C019E8" w:rsidP="00C019E8">
      <w:pPr>
        <w:tabs>
          <w:tab w:val="left" w:pos="3885"/>
        </w:tabs>
        <w:spacing w:line="276" w:lineRule="auto"/>
        <w:jc w:val="both"/>
        <w:rPr>
          <w:rFonts w:ascii="Arial" w:hAnsi="Arial" w:cs="Arial"/>
          <w:i/>
        </w:rPr>
      </w:pPr>
      <w:r w:rsidRPr="00507435">
        <w:rPr>
          <w:rFonts w:ascii="Arial" w:hAnsi="Arial" w:cs="Arial"/>
          <w:i/>
        </w:rPr>
        <w:t>Detalierea cheltuielilor cuprinse în Bugetul general al Proiectului se va face în mod obligatoriu conform Anexei nr. 2.3.</w:t>
      </w:r>
    </w:p>
    <w:p w:rsidR="00C019E8" w:rsidRPr="00507435" w:rsidRDefault="00C019E8" w:rsidP="00C019E8">
      <w:pPr>
        <w:tabs>
          <w:tab w:val="left" w:pos="3885"/>
        </w:tabs>
        <w:spacing w:line="276" w:lineRule="auto"/>
        <w:jc w:val="both"/>
        <w:rPr>
          <w:rFonts w:ascii="Arial" w:hAnsi="Arial" w:cs="Arial"/>
          <w:i/>
        </w:rPr>
      </w:pPr>
      <w:r w:rsidRPr="00507435">
        <w:rPr>
          <w:rFonts w:ascii="Arial" w:hAnsi="Arial" w:cs="Arial"/>
          <w:i/>
        </w:rPr>
        <w:t>Valoarea Finanţării nerambursabile  (pct. I.1 din Buget) poate fi de maxim ________ lei.</w:t>
      </w:r>
    </w:p>
    <w:p w:rsidR="00C019E8" w:rsidRPr="00507435" w:rsidRDefault="00C019E8" w:rsidP="00C019E8">
      <w:pPr>
        <w:tabs>
          <w:tab w:val="left" w:pos="3885"/>
        </w:tabs>
        <w:spacing w:line="276" w:lineRule="auto"/>
        <w:jc w:val="both"/>
        <w:rPr>
          <w:rFonts w:ascii="Arial" w:hAnsi="Arial" w:cs="Arial"/>
          <w:i/>
        </w:rPr>
      </w:pPr>
      <w:r w:rsidRPr="00507435">
        <w:rPr>
          <w:rFonts w:ascii="Arial" w:hAnsi="Arial" w:cs="Arial"/>
          <w:i/>
        </w:rPr>
        <w:t>Finanţările nerambursabile nu pot fi utilizate pentru activităţi generatore de profit</w:t>
      </w:r>
    </w:p>
    <w:p w:rsidR="00C019E8" w:rsidRPr="00D34445" w:rsidRDefault="00C019E8" w:rsidP="00C019E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  <w:sectPr w:rsidR="00C019E8" w:rsidRPr="00D34445" w:rsidSect="00507435">
          <w:pgSz w:w="11907" w:h="16840" w:code="9"/>
          <w:pgMar w:top="567" w:right="720" w:bottom="284" w:left="720" w:header="851" w:footer="567" w:gutter="0"/>
          <w:pgNumType w:chapStyle="1"/>
          <w:cols w:space="708"/>
          <w:noEndnote/>
          <w:titlePg/>
          <w:docGrid w:linePitch="272"/>
        </w:sectPr>
      </w:pPr>
    </w:p>
    <w:tbl>
      <w:tblPr>
        <w:tblW w:w="17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1"/>
        <w:gridCol w:w="423"/>
        <w:gridCol w:w="1521"/>
        <w:gridCol w:w="2584"/>
        <w:gridCol w:w="141"/>
        <w:gridCol w:w="852"/>
        <w:gridCol w:w="31"/>
        <w:gridCol w:w="1070"/>
        <w:gridCol w:w="33"/>
        <w:gridCol w:w="944"/>
        <w:gridCol w:w="195"/>
        <w:gridCol w:w="3492"/>
        <w:gridCol w:w="188"/>
        <w:gridCol w:w="1418"/>
        <w:gridCol w:w="218"/>
        <w:gridCol w:w="1624"/>
        <w:gridCol w:w="137"/>
        <w:gridCol w:w="152"/>
        <w:gridCol w:w="84"/>
        <w:gridCol w:w="1437"/>
        <w:gridCol w:w="236"/>
      </w:tblGrid>
      <w:tr w:rsidR="00C019E8" w:rsidRPr="00D34445" w:rsidTr="00F8108F">
        <w:trPr>
          <w:trHeight w:val="300"/>
        </w:trPr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Numele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707" w:rsidRDefault="00387707" w:rsidP="00FC6E1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87707" w:rsidRDefault="00387707" w:rsidP="00840715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019E8" w:rsidRPr="00D34445" w:rsidRDefault="00C019E8" w:rsidP="00840715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ANEXA nr. 2.</w:t>
            </w:r>
            <w:r w:rsidR="00840715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Adresă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Date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identificare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53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Bugetul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detaliat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pe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tipuri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surse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444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344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proiect</w:t>
            </w:r>
            <w:proofErr w:type="spellEnd"/>
            <w:r w:rsidRPr="00D344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domeniul</w:t>
            </w:r>
            <w:proofErr w:type="spellEnd"/>
            <w:r w:rsidRPr="00D3444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sportiv</w:t>
            </w:r>
            <w:proofErr w:type="spellEnd"/>
            <w:r w:rsidRPr="00D34445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gridAfter w:val="18"/>
          <w:wAfter w:w="14836" w:type="dxa"/>
          <w:trHeight w:val="68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en-US"/>
              </w:rPr>
              <w:t>- lei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552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FC6E1F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N</w:t>
            </w:r>
            <w:r w:rsidR="00C019E8" w:rsidRPr="00D34445">
              <w:rPr>
                <w:rFonts w:ascii="Arial" w:hAnsi="Arial" w:cs="Arial"/>
                <w:i/>
                <w:iCs/>
                <w:lang w:val="en-US"/>
              </w:rPr>
              <w:t xml:space="preserve">r. </w:t>
            </w:r>
            <w:proofErr w:type="spellStart"/>
            <w:r w:rsidR="00C019E8" w:rsidRPr="00D34445">
              <w:rPr>
                <w:rFonts w:ascii="Arial" w:hAnsi="Arial" w:cs="Arial"/>
                <w:i/>
                <w:iCs/>
                <w:lang w:val="en-US"/>
              </w:rPr>
              <w:t>crt</w:t>
            </w:r>
            <w:proofErr w:type="spellEnd"/>
            <w:r w:rsidR="00C019E8" w:rsidRPr="00D34445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Cheltuieli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Preţ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unitar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Unităţi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măsură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Număr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unităţi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 xml:space="preserve">Suma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solicitată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Consiliul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Judeţean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Galaţi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Finanţarea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>)*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Contribuţia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Solicitantului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>, din care:</w:t>
            </w:r>
          </w:p>
        </w:tc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Total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571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Contribuţie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proprie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solicitantului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Surse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atrase</w:t>
            </w:r>
            <w:proofErr w:type="spellEnd"/>
          </w:p>
        </w:tc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30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17868" w:rsidRDefault="00C019E8" w:rsidP="00F8108F">
            <w:pPr>
              <w:spacing w:line="276" w:lineRule="auto"/>
              <w:jc w:val="right"/>
              <w:rPr>
                <w:i/>
                <w:iCs/>
                <w:lang w:val="en-US"/>
              </w:rPr>
            </w:pPr>
            <w:r w:rsidRPr="00D17868">
              <w:rPr>
                <w:i/>
                <w:iCs/>
                <w:lang w:val="en-US"/>
              </w:rPr>
              <w:t>0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7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30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17868" w:rsidRDefault="00C019E8" w:rsidP="00F8108F">
            <w:pPr>
              <w:spacing w:line="276" w:lineRule="auto"/>
              <w:jc w:val="right"/>
              <w:rPr>
                <w:i/>
                <w:iCs/>
                <w:lang w:val="en-US"/>
              </w:rPr>
            </w:pPr>
            <w:r w:rsidRPr="00D17868">
              <w:rPr>
                <w:i/>
                <w:iCs/>
                <w:lang w:val="en-US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CHELTUIELI ELIGIBILE, din care: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30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1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10324C">
            <w:pPr>
              <w:jc w:val="both"/>
            </w:pPr>
            <w:r w:rsidRPr="00D34445">
              <w:t>Cheltuieli de cazare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484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2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E8" w:rsidRPr="00D34445" w:rsidRDefault="00C019E8" w:rsidP="0010324C">
            <w:pPr>
              <w:jc w:val="both"/>
            </w:pPr>
            <w:r w:rsidRPr="00D34445">
              <w:t>Cheltuieli de masă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26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3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10324C">
            <w:pPr>
              <w:jc w:val="both"/>
            </w:pPr>
            <w:r w:rsidRPr="00D34445">
              <w:t>Cheltuieli de transport intern și internațional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26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4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10324C">
            <w:pPr>
              <w:jc w:val="both"/>
            </w:pPr>
            <w:r w:rsidRPr="00D34445">
              <w:t>Cheltuieli privind achiziționarea de materiale și echipament sportiv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26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5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10324C">
            <w:pPr>
              <w:jc w:val="both"/>
            </w:pPr>
            <w:r w:rsidRPr="00D34445">
              <w:t>Servicii de închiriere de spații și echipamente (de exemplu baze sportive, săli de conferinţă, alte spaţii), aparatură şi alte bunuri și servicii necesare organizării acţiunilor sportive planificate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26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6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4F63F4" w:rsidP="0010324C">
            <w:pPr>
              <w:jc w:val="both"/>
            </w:pPr>
            <w:r>
              <w:t>Cheltuieli de dotări</w:t>
            </w:r>
            <w:bookmarkStart w:id="0" w:name="_GoBack"/>
            <w:bookmarkEnd w:id="0"/>
            <w:r w:rsidR="00C019E8" w:rsidRPr="00D34445">
              <w:t>/ obiecte de</w:t>
            </w:r>
            <w:r w:rsidR="0010324C">
              <w:t xml:space="preserve"> inventor (altele decât mijloace</w:t>
            </w:r>
            <w:r w:rsidR="00C019E8" w:rsidRPr="00D34445">
              <w:t xml:space="preserve"> fixe) necesare derulării proiectului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26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7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10324C">
            <w:pPr>
              <w:jc w:val="both"/>
            </w:pPr>
            <w:r w:rsidRPr="00D34445">
              <w:t>Alte cheltuieli specific, precum acțiuni promoționale și de publicitate, tipărituri, rechizite şi alte materiale consumabile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26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17868" w:rsidRDefault="00C019E8" w:rsidP="007F12E0">
            <w:pPr>
              <w:spacing w:line="276" w:lineRule="auto"/>
              <w:jc w:val="right"/>
              <w:rPr>
                <w:lang w:val="en-US"/>
              </w:rPr>
            </w:pPr>
            <w:r w:rsidRPr="00D17868">
              <w:rPr>
                <w:lang w:val="en-US"/>
              </w:rPr>
              <w:t>8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9E8" w:rsidRPr="00D34445" w:rsidRDefault="00C019E8" w:rsidP="0010324C">
            <w:pPr>
              <w:jc w:val="both"/>
            </w:pPr>
            <w:r w:rsidRPr="00D34445">
              <w:t>Taxe de înscriere şi/sau de participare la acţiunile sportive, taxe de organizare a acţiunilor, în condiţiile stabilite de organizatori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229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CHELTUIELI NEELIGIBILE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34445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730744">
        <w:trPr>
          <w:trHeight w:val="30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34445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34445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4445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15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lastRenderedPageBreak/>
              <w:t xml:space="preserve">*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Cheltuielile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care se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solicită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Judeţul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Galati -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Consiliul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Judeţean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Galaţi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vor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suportate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proporţie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de maxim 90% de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Autoritatea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finanţatoare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minim 10% de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către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Beneficiar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>.</w:t>
            </w:r>
          </w:p>
          <w:p w:rsidR="00C019E8" w:rsidRPr="00D34445" w:rsidRDefault="00C019E8" w:rsidP="00F8108F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26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 xml:space="preserve">BUGETUL ELIGIBIL,  DETALIAT PE SURSE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D34445">
              <w:rPr>
                <w:rFonts w:ascii="Arial" w:hAnsi="Arial" w:cs="Arial"/>
                <w:i/>
                <w:iCs/>
                <w:lang w:val="en-US"/>
              </w:rPr>
              <w:t>PROCENT (%)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FINANȚAREA NERAMBURSABILĂ (JUDEȚUL GALAȚI - CONSILIUL JUDEȚEAN GALAȚI)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COFINANȚAREA (SOLICITANTUL)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34445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>Data 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C6E1F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reprezentantului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legal</w:t>
            </w:r>
          </w:p>
        </w:tc>
        <w:tc>
          <w:tcPr>
            <w:tcW w:w="6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FC6E1F" w:rsidP="00FC6E1F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</w:t>
            </w:r>
            <w:proofErr w:type="spellStart"/>
            <w:r w:rsidR="00C019E8" w:rsidRPr="00D34445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="00C019E8"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019E8" w:rsidRPr="00D34445">
              <w:rPr>
                <w:rFonts w:ascii="Arial" w:hAnsi="Arial" w:cs="Arial"/>
                <w:lang w:val="en-US"/>
              </w:rPr>
              <w:t>şi</w:t>
            </w:r>
            <w:proofErr w:type="spellEnd"/>
            <w:r w:rsidR="00C019E8"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019E8" w:rsidRPr="00D34445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="00C019E8"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019E8" w:rsidRPr="00D34445">
              <w:rPr>
                <w:rFonts w:ascii="Arial" w:hAnsi="Arial" w:cs="Arial"/>
                <w:lang w:val="en-US"/>
              </w:rPr>
              <w:t>Coordonatorului</w:t>
            </w:r>
            <w:proofErr w:type="spellEnd"/>
            <w:r w:rsidR="00C019E8" w:rsidRPr="00D3444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C019E8" w:rsidRPr="00D34445">
              <w:rPr>
                <w:rFonts w:ascii="Arial" w:hAnsi="Arial" w:cs="Arial"/>
                <w:lang w:val="en-US"/>
              </w:rPr>
              <w:t>Proiect</w:t>
            </w:r>
            <w:proofErr w:type="spellEnd"/>
          </w:p>
        </w:tc>
        <w:tc>
          <w:tcPr>
            <w:tcW w:w="3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Nume</w:t>
            </w:r>
            <w:r w:rsidR="00FC6E1F">
              <w:rPr>
                <w:rFonts w:ascii="Arial" w:hAnsi="Arial" w:cs="Arial"/>
                <w:lang w:val="en-US"/>
              </w:rPr>
              <w:t>le</w:t>
            </w:r>
            <w:proofErr w:type="spellEnd"/>
            <w:r w:rsidR="00FC6E1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C6E1F">
              <w:rPr>
                <w:rFonts w:ascii="Arial" w:hAnsi="Arial" w:cs="Arial"/>
                <w:lang w:val="en-US"/>
              </w:rPr>
              <w:t>şi</w:t>
            </w:r>
            <w:proofErr w:type="spellEnd"/>
            <w:r w:rsidR="00FC6E1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C6E1F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="00FC6E1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C6E1F">
              <w:rPr>
                <w:rFonts w:ascii="Arial" w:hAnsi="Arial" w:cs="Arial"/>
                <w:lang w:val="en-US"/>
              </w:rPr>
              <w:t>responsabilului</w:t>
            </w:r>
            <w:proofErr w:type="spellEnd"/>
            <w:r w:rsidR="00FC6E1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financiar</w:t>
            </w:r>
            <w:proofErr w:type="spellEnd"/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00"/>
        </w:trPr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Semnătura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+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Ștampila</w:t>
            </w:r>
            <w:proofErr w:type="spellEnd"/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lang w:val="en-US"/>
              </w:rPr>
              <w:t xml:space="preserve">  </w:t>
            </w:r>
            <w:r w:rsidR="00FC6E1F">
              <w:rPr>
                <w:rFonts w:ascii="Arial" w:hAnsi="Arial" w:cs="Arial"/>
                <w:lang w:val="en-US"/>
              </w:rPr>
              <w:t xml:space="preserve">         </w:t>
            </w:r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Semnătura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lang w:val="en-US"/>
              </w:rPr>
              <w:t>Semnătura</w:t>
            </w:r>
            <w:proofErr w:type="spellEnd"/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trHeight w:val="349"/>
        </w:trPr>
        <w:tc>
          <w:tcPr>
            <w:tcW w:w="15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Cs/>
                <w:lang w:val="en-US"/>
              </w:rPr>
            </w:pPr>
          </w:p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D34445">
              <w:rPr>
                <w:rFonts w:ascii="Arial" w:hAnsi="Arial" w:cs="Arial"/>
                <w:bCs/>
                <w:lang w:val="en-US"/>
              </w:rPr>
              <w:t xml:space="preserve">ATENTIE! </w:t>
            </w:r>
            <w:r w:rsidRPr="00D34445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care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valorea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plafonului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maxim de ____________ lei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reprezintă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echivalentul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procent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mic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de 90% din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valoarea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eligibilă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cofinanţarea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revine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solicitantului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calculată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mod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corespunzător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proofErr w:type="gramStart"/>
            <w:r w:rsidRPr="00D34445">
              <w:rPr>
                <w:rFonts w:ascii="Arial" w:hAnsi="Arial" w:cs="Arial"/>
                <w:lang w:val="en-US"/>
              </w:rPr>
              <w:t>putând</w:t>
            </w:r>
            <w:proofErr w:type="spellEnd"/>
            <w:proofErr w:type="gramEnd"/>
            <w:r w:rsidRPr="00D34445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D34445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D34445">
              <w:rPr>
                <w:rFonts w:ascii="Arial" w:hAnsi="Arial" w:cs="Arial"/>
                <w:lang w:val="en-US"/>
              </w:rPr>
              <w:t xml:space="preserve"> mare 10%.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9E8" w:rsidRPr="00D34445" w:rsidTr="00F8108F">
        <w:trPr>
          <w:gridAfter w:val="3"/>
          <w:wAfter w:w="1757" w:type="dxa"/>
          <w:trHeight w:val="300"/>
        </w:trPr>
        <w:tc>
          <w:tcPr>
            <w:tcW w:w="153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9E8" w:rsidRPr="00D34445" w:rsidRDefault="00C019E8" w:rsidP="00F8108F">
            <w:pPr>
              <w:spacing w:line="276" w:lineRule="auto"/>
              <w:jc w:val="both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Bugetul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este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ferm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sensul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că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valoarea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maximă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finanţării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nerambursabile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şi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ponderilor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tipurilor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precizate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Ghidul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solicitantului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nu pot  fi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depăşite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modificările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între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liniile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bugetului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fiind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acceptate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doar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condiţiile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prevăzute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Contractul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</w:p>
        </w:tc>
      </w:tr>
    </w:tbl>
    <w:p w:rsidR="00C019E8" w:rsidRPr="00D34445" w:rsidRDefault="00C019E8" w:rsidP="00FC6E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  <w:sectPr w:rsidR="00C019E8" w:rsidRPr="00D34445" w:rsidSect="004B4FE1">
          <w:pgSz w:w="16840" w:h="11907" w:orient="landscape" w:code="9"/>
          <w:pgMar w:top="720" w:right="851" w:bottom="720" w:left="284" w:header="851" w:footer="567" w:gutter="0"/>
          <w:pgNumType w:chapStyle="1"/>
          <w:cols w:space="708"/>
          <w:noEndnote/>
          <w:titlePg/>
          <w:docGrid w:linePitch="272"/>
        </w:sectPr>
      </w:pPr>
    </w:p>
    <w:p w:rsidR="00C019E8" w:rsidRDefault="00C019E8" w:rsidP="00FC6E1F"/>
    <w:sectPr w:rsidR="00C0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E8"/>
    <w:rsid w:val="0010324C"/>
    <w:rsid w:val="00387707"/>
    <w:rsid w:val="00483C9B"/>
    <w:rsid w:val="004F63F4"/>
    <w:rsid w:val="00507435"/>
    <w:rsid w:val="0070784D"/>
    <w:rsid w:val="00730744"/>
    <w:rsid w:val="007F12E0"/>
    <w:rsid w:val="00840715"/>
    <w:rsid w:val="00C019E8"/>
    <w:rsid w:val="00D17868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776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t-user</dc:creator>
  <cp:lastModifiedBy>t-user</cp:lastModifiedBy>
  <cp:revision>43</cp:revision>
  <dcterms:created xsi:type="dcterms:W3CDTF">2024-07-24T09:50:00Z</dcterms:created>
  <dcterms:modified xsi:type="dcterms:W3CDTF">2024-08-02T06:36:00Z</dcterms:modified>
</cp:coreProperties>
</file>