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0D" w:rsidRDefault="00BA010D" w:rsidP="0049155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Pr="00491551" w:rsidRDefault="00491551" w:rsidP="00491551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A1DDE" w:rsidRPr="00D34445" w:rsidRDefault="001A1DDE" w:rsidP="001A1DDE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>ANEXA nr.</w:t>
      </w:r>
      <w:proofErr w:type="gramEnd"/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8</w:t>
      </w:r>
    </w:p>
    <w:p w:rsidR="001A1DDE" w:rsidRPr="00D34445" w:rsidRDefault="001A1DDE" w:rsidP="001A1DDE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A1DDE" w:rsidRPr="00D34445" w:rsidRDefault="001A1DDE" w:rsidP="001A1DD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GRILA DE EVALUARE PROIECTE ÎN DOMENIUL SOCIAL </w:t>
      </w:r>
    </w:p>
    <w:p w:rsidR="001A1DDE" w:rsidRPr="00D34445" w:rsidRDefault="001A1DDE" w:rsidP="001A1DD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A1DDE" w:rsidRPr="00D34445" w:rsidRDefault="001A1DDE" w:rsidP="001A1DDE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A1DDE" w:rsidRPr="00D34445" w:rsidRDefault="001A1DDE" w:rsidP="001A1DD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>DENUMIRE SOLICITANT_______________________________________________</w:t>
      </w:r>
    </w:p>
    <w:p w:rsidR="001A1DDE" w:rsidRPr="00D34445" w:rsidRDefault="001A1DDE" w:rsidP="001A1DD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>TITLUL PROIECTULUI ________________________________________________</w:t>
      </w:r>
    </w:p>
    <w:p w:rsidR="001A1DDE" w:rsidRPr="00D34445" w:rsidRDefault="001A1DDE" w:rsidP="001A1DDE">
      <w:pPr>
        <w:spacing w:after="120" w:line="276" w:lineRule="auto"/>
        <w:ind w:left="720"/>
        <w:contextualSpacing/>
        <w:jc w:val="both"/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</w:pPr>
    </w:p>
    <w:p w:rsidR="001A1DDE" w:rsidRPr="00D34445" w:rsidRDefault="001A1DDE" w:rsidP="001A1DDE">
      <w:pPr>
        <w:spacing w:after="120" w:line="276" w:lineRule="auto"/>
        <w:ind w:left="720"/>
        <w:contextualSpacing/>
        <w:jc w:val="both"/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</w:pPr>
      <w:r w:rsidRPr="00D34445"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  <w:t>Criteriile de evalua</w:t>
      </w:r>
      <w:r w:rsidR="00CD3DDB"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  <w:t xml:space="preserve">re pentru proiectele sociale </w:t>
      </w:r>
      <w:bookmarkStart w:id="0" w:name="_GoBack"/>
      <w:bookmarkEnd w:id="0"/>
      <w:r w:rsidRPr="00D34445"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  <w:t>sunt:</w:t>
      </w:r>
    </w:p>
    <w:p w:rsidR="001A1DDE" w:rsidRPr="00D34445" w:rsidRDefault="001A1DDE" w:rsidP="001A1DDE">
      <w:pPr>
        <w:numPr>
          <w:ilvl w:val="4"/>
          <w:numId w:val="19"/>
        </w:numPr>
        <w:tabs>
          <w:tab w:val="clear" w:pos="3300"/>
        </w:tabs>
        <w:autoSpaceDE w:val="0"/>
        <w:autoSpaceDN w:val="0"/>
        <w:adjustRightInd w:val="0"/>
        <w:spacing w:after="120" w:line="276" w:lineRule="auto"/>
        <w:ind w:left="1418" w:hanging="709"/>
        <w:contextualSpacing/>
        <w:jc w:val="both"/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</w:pPr>
      <w:r w:rsidRPr="00D34445"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  <w:t>Cantitative:</w:t>
      </w:r>
    </w:p>
    <w:tbl>
      <w:tblPr>
        <w:tblW w:w="9630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060"/>
        <w:gridCol w:w="2880"/>
        <w:gridCol w:w="3060"/>
      </w:tblGrid>
      <w:tr w:rsidR="001A1DDE" w:rsidRPr="00D34445" w:rsidTr="0079456E">
        <w:trPr>
          <w:trHeight w:val="33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Criteriu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Local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Judeţean*</w:t>
            </w:r>
          </w:p>
        </w:tc>
      </w:tr>
      <w:tr w:rsidR="001A1DDE" w:rsidRPr="00D34445" w:rsidTr="0079456E">
        <w:trPr>
          <w:trHeight w:val="27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DDE" w:rsidRPr="00D34445" w:rsidRDefault="001A1DDE" w:rsidP="0079456E">
            <w:pPr>
              <w:spacing w:after="20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DDE" w:rsidRPr="00D34445" w:rsidRDefault="001A1DDE" w:rsidP="0079456E">
            <w:pPr>
              <w:spacing w:after="20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5 puncte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6 puncte</w:t>
            </w: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Proximitate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Localităţi implicate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Relevanţa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 xml:space="preserve">2.1.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Importanţa subiectului: subiectul abordat răspunde unei probleme reale a comunităţii locale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Mesajul acţiunii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Impact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Participanţi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Beneficiarii direcţi sunt cuantificaţi, fiind prezentate criteriile şi modalităţile de selecţie ale acestora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Vizibilitatea proiectului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Metodele de promovare şi diseminare sunt prezentate detaliat, adaptate publicului ţintă şi contribuie la atingerea obiectivelor proiectului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Prezenţa Autorităţii Finanţatoare la proiect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42 puncte</w:t>
            </w:r>
          </w:p>
        </w:tc>
      </w:tr>
    </w:tbl>
    <w:p w:rsidR="001A1DDE" w:rsidRDefault="001A1DDE" w:rsidP="001A1DDE">
      <w:pPr>
        <w:spacing w:after="120" w:line="276" w:lineRule="auto"/>
        <w:jc w:val="both"/>
        <w:rPr>
          <w:rFonts w:ascii="Arial" w:eastAsia="Corbel" w:hAnsi="Arial" w:cs="Arial"/>
          <w:sz w:val="24"/>
          <w:szCs w:val="24"/>
          <w:lang w:eastAsia="en-US"/>
        </w:rPr>
      </w:pPr>
      <w:r w:rsidRPr="00D34445">
        <w:rPr>
          <w:rFonts w:ascii="Arial" w:eastAsia="Corbel" w:hAnsi="Arial" w:cs="Arial"/>
          <w:sz w:val="24"/>
          <w:szCs w:val="24"/>
          <w:lang w:eastAsia="en-US"/>
        </w:rPr>
        <w:t>Judeţean* - Grup ţintă din cel puţin 3 (trei) UAT-uri locale</w:t>
      </w:r>
    </w:p>
    <w:p w:rsidR="0057585D" w:rsidRDefault="0057585D" w:rsidP="001A1DDE">
      <w:pPr>
        <w:spacing w:after="120" w:line="276" w:lineRule="auto"/>
        <w:jc w:val="both"/>
        <w:rPr>
          <w:rFonts w:ascii="Arial" w:eastAsia="Corbel" w:hAnsi="Arial" w:cs="Arial"/>
          <w:sz w:val="24"/>
          <w:szCs w:val="24"/>
          <w:lang w:eastAsia="en-US"/>
        </w:rPr>
      </w:pPr>
    </w:p>
    <w:p w:rsidR="0057585D" w:rsidRDefault="0057585D" w:rsidP="001A1DDE">
      <w:pPr>
        <w:spacing w:after="120" w:line="276" w:lineRule="auto"/>
        <w:jc w:val="both"/>
        <w:rPr>
          <w:rFonts w:ascii="Arial" w:eastAsia="Corbel" w:hAnsi="Arial" w:cs="Arial"/>
          <w:sz w:val="24"/>
          <w:szCs w:val="24"/>
          <w:lang w:eastAsia="en-US"/>
        </w:rPr>
      </w:pPr>
    </w:p>
    <w:p w:rsidR="0057585D" w:rsidRPr="00D34445" w:rsidRDefault="0057585D" w:rsidP="001A1DDE">
      <w:pPr>
        <w:spacing w:after="120" w:line="276" w:lineRule="auto"/>
        <w:jc w:val="both"/>
        <w:rPr>
          <w:rFonts w:ascii="Arial" w:eastAsia="Corbel" w:hAnsi="Arial" w:cs="Arial"/>
          <w:sz w:val="24"/>
          <w:szCs w:val="24"/>
          <w:lang w:eastAsia="en-US"/>
        </w:rPr>
      </w:pPr>
    </w:p>
    <w:p w:rsidR="001A1DDE" w:rsidRPr="00D34445" w:rsidRDefault="001A1DDE" w:rsidP="001A1DDE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orbel" w:hAnsi="Arial" w:cs="Arial"/>
          <w:sz w:val="24"/>
          <w:szCs w:val="24"/>
          <w:lang w:eastAsia="en-US"/>
        </w:rPr>
      </w:pPr>
      <w:r w:rsidRPr="00D34445">
        <w:rPr>
          <w:rFonts w:ascii="Arial" w:eastAsia="Corbel" w:hAnsi="Arial" w:cs="Arial"/>
          <w:b/>
          <w:sz w:val="24"/>
          <w:szCs w:val="24"/>
          <w:lang w:eastAsia="en-US"/>
        </w:rPr>
        <w:t>Calitative:</w:t>
      </w:r>
    </w:p>
    <w:tbl>
      <w:tblPr>
        <w:tblW w:w="9720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5646"/>
        <w:gridCol w:w="2557"/>
      </w:tblGrid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Criteriu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Punctaj maxim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Calitatea proiectelor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38 puncte     (1.1.+1.2.+1.3.+1.4.)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Originalitatea subiectului abordat şi caracterul inovator al proiectului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8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Obiectivele proiectului sunt SMART şi contribuie la atingerea obiectivului programului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Corelarea dintre obiective şi activităţi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Structura de personal propusă pentru proiect este corespunzătoare pentru realizarea activităţilor propuse (numărul, rolurile şi responsabilităţile)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Buget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20 puncte (2.1.+2.2.)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Cost/Beneficiar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Cheltuielile sunt justificate, oportune, nu sunt supraestimate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1A1DDE">
            <w:pPr>
              <w:pStyle w:val="ListParagraph"/>
              <w:numPr>
                <w:ilvl w:val="0"/>
                <w:numId w:val="63"/>
              </w:num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puncte</w:t>
            </w:r>
          </w:p>
        </w:tc>
      </w:tr>
    </w:tbl>
    <w:p w:rsidR="001A1DDE" w:rsidRPr="00D34445" w:rsidRDefault="001A1DDE" w:rsidP="001A1DDE">
      <w:pPr>
        <w:spacing w:after="120" w:line="276" w:lineRule="auto"/>
        <w:contextualSpacing/>
        <w:jc w:val="both"/>
        <w:rPr>
          <w:rFonts w:ascii="Arial" w:eastAsia="Corbel" w:hAnsi="Arial" w:cs="Arial"/>
          <w:sz w:val="24"/>
          <w:szCs w:val="24"/>
          <w:lang w:eastAsia="en-US"/>
        </w:rPr>
      </w:pPr>
    </w:p>
    <w:p w:rsidR="001A1DDE" w:rsidRPr="00D34445" w:rsidRDefault="001A1DDE" w:rsidP="001A1DDE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La evaluarea proiectelor nu sunt acceptate diferenţe mai mari de 10 puncte între membrii Comisiei de evaluare şi selecţionare constituită în acest scop.</w:t>
      </w:r>
    </w:p>
    <w:p w:rsidR="001A1DDE" w:rsidRPr="00D34445" w:rsidRDefault="001A1DDE" w:rsidP="001A1DDE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Pentru a fi selectat în vederea finanţării, proiectul trebuie să întrunească un punctaj total de minim de 60 de puncte la criteriile de evaluare cantitative şi calitative însumate: (a + b) ≥ 60.</w:t>
      </w:r>
    </w:p>
    <w:p w:rsidR="001A1DDE" w:rsidRPr="00D34445" w:rsidRDefault="001A1DDE" w:rsidP="001A1DDE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Proiectele vor fi selecţionate în vederea finanţării în ordinea clasamentului rezultat ca urmare a evaluării, în limita sumelor disponibile. Clasamentul se realizează în ordinea descrescătoare a punctajelor.</w:t>
      </w:r>
    </w:p>
    <w:p w:rsidR="001A1DDE" w:rsidRPr="00D34445" w:rsidRDefault="001A1DDE" w:rsidP="001A1DDE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>NUME, PRENUME EVALUATOR</w:t>
      </w: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>CALITATEA</w:t>
      </w: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>SEMNĂTURA</w:t>
      </w: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2"/>
          <w:szCs w:val="22"/>
          <w:lang w:val="en-US" w:eastAsia="en-US"/>
        </w:rPr>
      </w:pP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2"/>
          <w:szCs w:val="22"/>
          <w:lang w:val="en-US" w:eastAsia="en-US"/>
        </w:rPr>
      </w:pPr>
    </w:p>
    <w:p w:rsidR="001A1DDE" w:rsidRPr="00D34445" w:rsidRDefault="001A1DDE" w:rsidP="001A1DDE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</w:p>
    <w:p w:rsidR="001A1DDE" w:rsidRPr="00D34445" w:rsidRDefault="001A1DDE" w:rsidP="001A1DDE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</w:p>
    <w:p w:rsidR="00F14970" w:rsidRDefault="00F14970" w:rsidP="00491551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</w:p>
    <w:sectPr w:rsidR="00F14970" w:rsidSect="00283364">
      <w:pgSz w:w="11907" w:h="16840" w:code="9"/>
      <w:pgMar w:top="851" w:right="720" w:bottom="295" w:left="964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91" w:rsidRDefault="00B23B91">
      <w:r>
        <w:separator/>
      </w:r>
    </w:p>
  </w:endnote>
  <w:endnote w:type="continuationSeparator" w:id="0">
    <w:p w:rsidR="00B23B91" w:rsidRDefault="00B2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91" w:rsidRDefault="00B23B91">
      <w:r>
        <w:separator/>
      </w:r>
    </w:p>
  </w:footnote>
  <w:footnote w:type="continuationSeparator" w:id="0">
    <w:p w:rsidR="00B23B91" w:rsidRDefault="00B2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7BE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6F1D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1DDE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3364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7585D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B7E82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266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4DB0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401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3B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3DDB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4F8E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70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5C6B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1C37-D436-4354-911F-0A0908F5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2255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17</cp:revision>
  <cp:lastPrinted>2022-02-25T09:45:00Z</cp:lastPrinted>
  <dcterms:created xsi:type="dcterms:W3CDTF">2022-03-07T09:27:00Z</dcterms:created>
  <dcterms:modified xsi:type="dcterms:W3CDTF">2024-07-24T10:31:00Z</dcterms:modified>
</cp:coreProperties>
</file>