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47D" w:rsidRDefault="00996D0B">
      <w:pPr>
        <w:pStyle w:val="Corptext"/>
        <w:tabs>
          <w:tab w:val="right" w:pos="10903"/>
        </w:tabs>
        <w:spacing w:before="78"/>
        <w:ind w:left="2217"/>
      </w:pPr>
      <w:r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  <w:r>
        <w:tab/>
      </w:r>
      <w:r>
        <w:rPr>
          <w:spacing w:val="-5"/>
        </w:rPr>
        <w:t>35</w:t>
      </w:r>
    </w:p>
    <w:p w:rsidR="0062747D" w:rsidRDefault="00996D0B">
      <w:pPr>
        <w:spacing w:before="487"/>
        <w:ind w:left="849"/>
        <w:rPr>
          <w:sz w:val="14"/>
        </w:rPr>
      </w:pPr>
      <w:r>
        <w:rPr>
          <w:color w:val="575757"/>
          <w:sz w:val="14"/>
        </w:rPr>
        <w:t>F_A_11 ·</w:t>
      </w:r>
      <w:r>
        <w:rPr>
          <w:color w:val="575757"/>
          <w:spacing w:val="14"/>
          <w:sz w:val="14"/>
        </w:rPr>
        <w:t xml:space="preserve"> </w:t>
      </w:r>
      <w:r>
        <w:rPr>
          <w:color w:val="575757"/>
          <w:sz w:val="14"/>
        </w:rPr>
        <w:t>versiunea</w:t>
      </w:r>
      <w:r>
        <w:rPr>
          <w:color w:val="575757"/>
          <w:spacing w:val="1"/>
          <w:sz w:val="14"/>
        </w:rPr>
        <w:t xml:space="preserve"> </w:t>
      </w:r>
      <w:r>
        <w:rPr>
          <w:color w:val="575757"/>
          <w:spacing w:val="-5"/>
          <w:sz w:val="14"/>
        </w:rPr>
        <w:t>1.0</w:t>
      </w:r>
    </w:p>
    <w:p w:rsidR="0062747D" w:rsidRDefault="0062747D">
      <w:pPr>
        <w:spacing w:before="10"/>
        <w:rPr>
          <w:sz w:val="14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C0005C">
        <w:trPr>
          <w:trHeight w:val="496"/>
        </w:trPr>
        <w:tc>
          <w:tcPr>
            <w:tcW w:w="1558" w:type="dxa"/>
            <w:vMerge w:val="restart"/>
          </w:tcPr>
          <w:p w:rsidR="00C0005C" w:rsidRDefault="00C0005C" w:rsidP="00C0005C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</w:p>
          <w:p w:rsidR="00C0005C" w:rsidRDefault="00C0005C" w:rsidP="00C0005C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8" o:title=""/>
                </v:shape>
                <o:OLEObject Type="Embed" ProgID="PI3.Image" ShapeID="_x0000_i1025" DrawAspect="Content" ObjectID="_1849693206" r:id="rId9"/>
              </w:object>
            </w:r>
          </w:p>
        </w:tc>
        <w:tc>
          <w:tcPr>
            <w:tcW w:w="7792" w:type="dxa"/>
            <w:gridSpan w:val="3"/>
            <w:shd w:val="clear" w:color="auto" w:fill="EFEFEF"/>
          </w:tcPr>
          <w:p w:rsidR="00C0005C" w:rsidRDefault="00C0005C" w:rsidP="0068336B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C0005C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C0005C" w:rsidRDefault="00C0005C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C0005C" w:rsidRDefault="00C0005C" w:rsidP="0068336B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C0005C" w:rsidRDefault="00C0005C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C0005C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C0005C" w:rsidRDefault="00C0005C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C0005C" w:rsidRDefault="00C0005C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C0005C" w:rsidRDefault="00C0005C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C0005C" w:rsidRDefault="00C0005C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C0005C" w:rsidRDefault="00C0005C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62747D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62747D" w:rsidRDefault="0062747D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înregistrare</w:t>
            </w:r>
          </w:p>
        </w:tc>
        <w:tc>
          <w:tcPr>
            <w:tcW w:w="3118" w:type="dxa"/>
            <w:shd w:val="clear" w:color="auto" w:fill="EFEFEF"/>
          </w:tcPr>
          <w:p w:rsidR="0062747D" w:rsidRDefault="00996D0B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  <w:bookmarkStart w:id="0" w:name="_GoBack"/>
            <w:bookmarkEnd w:id="0"/>
          </w:p>
        </w:tc>
      </w:tr>
      <w:tr w:rsidR="0062747D">
        <w:trPr>
          <w:trHeight w:val="167"/>
        </w:trPr>
        <w:tc>
          <w:tcPr>
            <w:tcW w:w="9350" w:type="dxa"/>
            <w:gridSpan w:val="4"/>
            <w:shd w:val="clear" w:color="auto" w:fill="EFEFEF"/>
          </w:tcPr>
          <w:p w:rsidR="0062747D" w:rsidRDefault="00996D0B">
            <w:pPr>
              <w:pStyle w:val="TableParagraph"/>
              <w:spacing w:before="0" w:line="148" w:lineRule="exact"/>
              <w:ind w:left="143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8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5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:rsidR="0062747D" w:rsidRDefault="00996D0B">
      <w:pPr>
        <w:pStyle w:val="Titlu1"/>
        <w:spacing w:before="142"/>
      </w:pPr>
      <w:r>
        <w:rPr>
          <w:spacing w:val="-2"/>
        </w:rPr>
        <w:t>ÎNȘTIINȚARE</w:t>
      </w:r>
    </w:p>
    <w:p w:rsidR="0062747D" w:rsidRDefault="00996D0B">
      <w:pPr>
        <w:spacing w:before="37"/>
        <w:ind w:left="148" w:right="6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4"/>
          <w:sz w:val="18"/>
        </w:rPr>
        <w:t xml:space="preserve"> </w:t>
      </w:r>
      <w:r>
        <w:rPr>
          <w:sz w:val="18"/>
        </w:rPr>
        <w:t>încheierea</w:t>
      </w:r>
      <w:r>
        <w:rPr>
          <w:spacing w:val="5"/>
          <w:sz w:val="18"/>
        </w:rPr>
        <w:t xml:space="preserve"> </w:t>
      </w:r>
      <w:r>
        <w:rPr>
          <w:sz w:val="18"/>
        </w:rPr>
        <w:t>execuției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lucrărilor</w:t>
      </w:r>
    </w:p>
    <w:p w:rsidR="0062747D" w:rsidRDefault="0062747D">
      <w:pPr>
        <w:spacing w:before="175" w:after="1"/>
        <w:rPr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62747D">
        <w:trPr>
          <w:trHeight w:val="201"/>
        </w:trPr>
        <w:tc>
          <w:tcPr>
            <w:tcW w:w="9348" w:type="dxa"/>
            <w:shd w:val="clear" w:color="auto" w:fill="F4F4F4"/>
          </w:tcPr>
          <w:p w:rsidR="0062747D" w:rsidRDefault="00996D0B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62747D">
        <w:trPr>
          <w:trHeight w:val="493"/>
        </w:trPr>
        <w:tc>
          <w:tcPr>
            <w:tcW w:w="9348" w:type="dxa"/>
          </w:tcPr>
          <w:p w:rsidR="0062747D" w:rsidRDefault="0062747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62747D">
        <w:trPr>
          <w:trHeight w:val="157"/>
        </w:trPr>
        <w:tc>
          <w:tcPr>
            <w:tcW w:w="9348" w:type="dxa"/>
            <w:shd w:val="clear" w:color="auto" w:fill="F4F4F4"/>
          </w:tcPr>
          <w:p w:rsidR="0062747D" w:rsidRDefault="00996D0B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adresată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conducerea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Inspectoratului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Teritorial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Construcții</w:t>
            </w:r>
          </w:p>
        </w:tc>
      </w:tr>
    </w:tbl>
    <w:p w:rsidR="0062747D" w:rsidRDefault="0062747D">
      <w:pPr>
        <w:spacing w:before="4"/>
        <w:rPr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778"/>
        <w:gridCol w:w="780"/>
        <w:gridCol w:w="778"/>
        <w:gridCol w:w="780"/>
        <w:gridCol w:w="1558"/>
        <w:gridCol w:w="1558"/>
      </w:tblGrid>
      <w:tr w:rsidR="0062747D">
        <w:trPr>
          <w:trHeight w:val="198"/>
        </w:trPr>
        <w:tc>
          <w:tcPr>
            <w:tcW w:w="9350" w:type="dxa"/>
            <w:gridSpan w:val="8"/>
            <w:shd w:val="clear" w:color="auto" w:fill="F4F4F4"/>
          </w:tcPr>
          <w:p w:rsidR="0062747D" w:rsidRDefault="00996D0B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62747D">
        <w:trPr>
          <w:trHeight w:val="496"/>
        </w:trPr>
        <w:tc>
          <w:tcPr>
            <w:tcW w:w="5454" w:type="dxa"/>
            <w:gridSpan w:val="5"/>
          </w:tcPr>
          <w:p w:rsidR="0062747D" w:rsidRDefault="00996D0B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62747D" w:rsidRDefault="00996D0B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62747D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62747D" w:rsidRDefault="00996D0B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62747D">
        <w:trPr>
          <w:trHeight w:val="493"/>
        </w:trPr>
        <w:tc>
          <w:tcPr>
            <w:tcW w:w="1558" w:type="dxa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Seria</w:t>
            </w:r>
          </w:p>
        </w:tc>
        <w:tc>
          <w:tcPr>
            <w:tcW w:w="1560" w:type="dxa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4" w:type="dxa"/>
            <w:gridSpan w:val="5"/>
          </w:tcPr>
          <w:p w:rsidR="0062747D" w:rsidRDefault="00996D0B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Eliberat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62747D" w:rsidRDefault="00996D0B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62747D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62747D" w:rsidRDefault="00996D0B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62747D">
        <w:trPr>
          <w:trHeight w:val="493"/>
        </w:trPr>
        <w:tc>
          <w:tcPr>
            <w:tcW w:w="3118" w:type="dxa"/>
            <w:gridSpan w:val="2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62747D" w:rsidRDefault="00996D0B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62747D" w:rsidRDefault="00996D0B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62747D">
        <w:trPr>
          <w:trHeight w:val="493"/>
        </w:trPr>
        <w:tc>
          <w:tcPr>
            <w:tcW w:w="3118" w:type="dxa"/>
            <w:gridSpan w:val="2"/>
          </w:tcPr>
          <w:p w:rsidR="0062747D" w:rsidRDefault="00996D0B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62747D" w:rsidRDefault="00996D0B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80" w:type="dxa"/>
          </w:tcPr>
          <w:p w:rsidR="0062747D" w:rsidRDefault="00996D0B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78" w:type="dxa"/>
          </w:tcPr>
          <w:p w:rsidR="0062747D" w:rsidRDefault="00996D0B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62747D" w:rsidRDefault="00996D0B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62747D" w:rsidRDefault="00996D0B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62747D" w:rsidRDefault="00996D0B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62747D">
        <w:trPr>
          <w:trHeight w:val="179"/>
        </w:trPr>
        <w:tc>
          <w:tcPr>
            <w:tcW w:w="9350" w:type="dxa"/>
            <w:gridSpan w:val="8"/>
            <w:shd w:val="clear" w:color="auto" w:fill="F4F4F4"/>
          </w:tcPr>
          <w:p w:rsidR="0062747D" w:rsidRDefault="00996D0B">
            <w:pPr>
              <w:pStyle w:val="TableParagraph"/>
              <w:spacing w:before="0" w:line="160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62747D">
        <w:trPr>
          <w:trHeight w:val="493"/>
        </w:trPr>
        <w:tc>
          <w:tcPr>
            <w:tcW w:w="3896" w:type="dxa"/>
            <w:gridSpan w:val="3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</w:tbl>
    <w:p w:rsidR="0062747D" w:rsidRDefault="0062747D">
      <w:pPr>
        <w:spacing w:before="10" w:after="1"/>
        <w:rPr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62747D">
        <w:trPr>
          <w:trHeight w:val="198"/>
        </w:trPr>
        <w:tc>
          <w:tcPr>
            <w:tcW w:w="9349" w:type="dxa"/>
            <w:gridSpan w:val="3"/>
            <w:shd w:val="clear" w:color="auto" w:fill="F4F4F4"/>
          </w:tcPr>
          <w:p w:rsidR="0062747D" w:rsidRDefault="00996D0B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62747D">
        <w:trPr>
          <w:trHeight w:val="493"/>
        </w:trPr>
        <w:tc>
          <w:tcPr>
            <w:tcW w:w="1558" w:type="dxa"/>
          </w:tcPr>
          <w:p w:rsidR="0062747D" w:rsidRDefault="00996D0B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62747D" w:rsidRDefault="00996D0B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Din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  <w:tc>
          <w:tcPr>
            <w:tcW w:w="5453" w:type="dxa"/>
          </w:tcPr>
          <w:p w:rsidR="0062747D" w:rsidRDefault="00996D0B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Emisă</w:t>
            </w:r>
            <w:r>
              <w:rPr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</w:tr>
      <w:tr w:rsidR="0062747D">
        <w:trPr>
          <w:trHeight w:val="179"/>
        </w:trPr>
        <w:tc>
          <w:tcPr>
            <w:tcW w:w="9349" w:type="dxa"/>
            <w:gridSpan w:val="3"/>
            <w:shd w:val="clear" w:color="auto" w:fill="F4F4F4"/>
          </w:tcPr>
          <w:p w:rsidR="0062747D" w:rsidRDefault="00996D0B">
            <w:pPr>
              <w:pStyle w:val="TableParagraph"/>
              <w:spacing w:before="0" w:line="160" w:lineRule="exact"/>
              <w:ind w:left="148"/>
              <w:rPr>
                <w:sz w:val="15"/>
              </w:rPr>
            </w:pPr>
            <w:r>
              <w:rPr>
                <w:sz w:val="15"/>
              </w:rPr>
              <w:t>emisă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executarea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lucrărilor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construirea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desființarea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construcțiilor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amenajărilor</w:t>
            </w:r>
          </w:p>
        </w:tc>
      </w:tr>
      <w:tr w:rsidR="0062747D">
        <w:trPr>
          <w:trHeight w:val="1559"/>
        </w:trPr>
        <w:tc>
          <w:tcPr>
            <w:tcW w:w="9349" w:type="dxa"/>
            <w:gridSpan w:val="3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E7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E77"/>
                <w:spacing w:val="-1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din autorizație:</w:t>
            </w:r>
          </w:p>
          <w:p w:rsidR="0062747D" w:rsidRDefault="00996D0B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Se</w:t>
            </w:r>
            <w:r>
              <w:rPr>
                <w:i/>
                <w:color w:val="787878"/>
                <w:spacing w:val="2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notează</w:t>
            </w:r>
            <w:r>
              <w:rPr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titlul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din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autorizația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construire</w:t>
            </w:r>
          </w:p>
          <w:p w:rsidR="0062747D" w:rsidRDefault="00996D0B">
            <w:pPr>
              <w:pStyle w:val="TableParagraph"/>
              <w:spacing w:before="7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situația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2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care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închid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mai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multe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autorizații,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din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cadrul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aceluiași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obiectiv,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vor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specifica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fiecare,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mod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distinct.</w:t>
            </w:r>
          </w:p>
          <w:p w:rsidR="0062747D" w:rsidRDefault="00996D0B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spacing w:before="4"/>
              <w:ind w:left="310" w:hanging="203"/>
              <w:rPr>
                <w:sz w:val="18"/>
              </w:rPr>
            </w:pPr>
            <w:r>
              <w:rPr>
                <w:spacing w:val="-2"/>
                <w:sz w:val="18"/>
              </w:rPr>
              <w:t>Obiectiv</w:t>
            </w:r>
          </w:p>
          <w:p w:rsidR="0062747D" w:rsidRDefault="00996D0B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spacing w:before="116"/>
              <w:ind w:left="310" w:hanging="203"/>
              <w:rPr>
                <w:sz w:val="18"/>
              </w:rPr>
            </w:pPr>
            <w:r>
              <w:rPr>
                <w:spacing w:val="-2"/>
                <w:sz w:val="18"/>
              </w:rPr>
              <w:t>Obiect</w:t>
            </w:r>
          </w:p>
          <w:p w:rsidR="0062747D" w:rsidRDefault="00996D0B">
            <w:pPr>
              <w:pStyle w:val="TableParagraph"/>
              <w:spacing w:before="105" w:line="242" w:lineRule="auto"/>
              <w:ind w:right="58" w:hanging="1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Se</w:t>
            </w:r>
            <w:r>
              <w:rPr>
                <w:i/>
                <w:color w:val="787878"/>
                <w:spacing w:val="1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bifează</w:t>
            </w:r>
            <w:r>
              <w:rPr>
                <w:color w:val="78787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 situația în care comunicarea privind încheierea lucrărilor se face</w:t>
            </w:r>
            <w:r>
              <w:rPr>
                <w:i/>
                <w:color w:val="787878"/>
                <w:spacing w:val="1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doar pentru un obiect</w:t>
            </w:r>
            <w:r>
              <w:rPr>
                <w:i/>
                <w:color w:val="787878"/>
                <w:spacing w:val="1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din cadrul</w:t>
            </w:r>
            <w:r>
              <w:rPr>
                <w:i/>
                <w:color w:val="787878"/>
                <w:spacing w:val="1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obiectivului</w:t>
            </w:r>
            <w:r>
              <w:rPr>
                <w:i/>
                <w:color w:val="787878"/>
                <w:spacing w:val="1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(obiect: „parte/obiect/sectoare</w:t>
            </w:r>
            <w:r>
              <w:rPr>
                <w:i/>
                <w:color w:val="787878"/>
                <w:spacing w:val="40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din/de</w:t>
            </w:r>
            <w:r>
              <w:rPr>
                <w:i/>
                <w:color w:val="787878"/>
                <w:spacing w:val="2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construcție”</w:t>
            </w:r>
            <w:r>
              <w:rPr>
                <w:i/>
                <w:color w:val="787878"/>
                <w:spacing w:val="1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distinctă</w:t>
            </w:r>
            <w:r>
              <w:rPr>
                <w:color w:val="787878"/>
                <w:spacing w:val="19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2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cadrul</w:t>
            </w:r>
            <w:r>
              <w:rPr>
                <w:i/>
                <w:color w:val="787878"/>
                <w:spacing w:val="2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unui</w:t>
            </w:r>
            <w:r>
              <w:rPr>
                <w:i/>
                <w:color w:val="787878"/>
                <w:spacing w:val="21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obiectiv,</w:t>
            </w:r>
            <w:r>
              <w:rPr>
                <w:i/>
                <w:color w:val="787878"/>
                <w:spacing w:val="19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ce</w:t>
            </w:r>
            <w:r>
              <w:rPr>
                <w:i/>
                <w:color w:val="787878"/>
                <w:spacing w:val="21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face</w:t>
            </w:r>
            <w:r>
              <w:rPr>
                <w:i/>
                <w:color w:val="787878"/>
                <w:spacing w:val="30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subiectul</w:t>
            </w:r>
            <w:r>
              <w:rPr>
                <w:i/>
                <w:color w:val="787878"/>
                <w:spacing w:val="2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P.V.R.T.L.</w:t>
            </w:r>
            <w:r>
              <w:rPr>
                <w:i/>
                <w:color w:val="787878"/>
                <w:spacing w:val="2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pe</w:t>
            </w:r>
            <w:r>
              <w:rPr>
                <w:i/>
                <w:color w:val="787878"/>
                <w:spacing w:val="2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„parte/obiect/sectoare</w:t>
            </w:r>
            <w:r>
              <w:rPr>
                <w:i/>
                <w:color w:val="787878"/>
                <w:spacing w:val="30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din/de</w:t>
            </w:r>
            <w:r>
              <w:rPr>
                <w:i/>
                <w:color w:val="787878"/>
                <w:spacing w:val="2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construcție”,</w:t>
            </w:r>
            <w:r>
              <w:rPr>
                <w:i/>
                <w:color w:val="787878"/>
                <w:spacing w:val="19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conform</w:t>
            </w:r>
            <w:r>
              <w:rPr>
                <w:i/>
                <w:color w:val="787878"/>
                <w:spacing w:val="2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HG</w:t>
            </w:r>
            <w:r>
              <w:rPr>
                <w:i/>
                <w:color w:val="787878"/>
                <w:spacing w:val="2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273/1994).</w:t>
            </w:r>
          </w:p>
        </w:tc>
      </w:tr>
      <w:tr w:rsidR="0062747D">
        <w:trPr>
          <w:trHeight w:val="493"/>
        </w:trPr>
        <w:tc>
          <w:tcPr>
            <w:tcW w:w="9349" w:type="dxa"/>
            <w:gridSpan w:val="3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valoare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(lei)</w:t>
            </w:r>
          </w:p>
          <w:p w:rsidR="0062747D" w:rsidRDefault="00996D0B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Valoarea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trecută</w:t>
            </w:r>
            <w:r>
              <w:rPr>
                <w:color w:val="787878"/>
                <w:spacing w:val="10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9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autorizația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construire/desființare</w:t>
            </w:r>
            <w:r>
              <w:rPr>
                <w:i/>
                <w:color w:val="787878"/>
                <w:spacing w:val="12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pentru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care</w:t>
            </w:r>
            <w:r>
              <w:rPr>
                <w:i/>
                <w:color w:val="787878"/>
                <w:spacing w:val="11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</w:t>
            </w:r>
            <w:r>
              <w:rPr>
                <w:i/>
                <w:color w:val="787878"/>
                <w:spacing w:val="9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anunță</w:t>
            </w:r>
            <w:r>
              <w:rPr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încheierea</w:t>
            </w:r>
            <w:r>
              <w:rPr>
                <w:i/>
                <w:color w:val="787878"/>
                <w:spacing w:val="9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lucrărilor</w:t>
            </w:r>
          </w:p>
        </w:tc>
      </w:tr>
    </w:tbl>
    <w:p w:rsidR="0062747D" w:rsidRDefault="00996D0B">
      <w:pPr>
        <w:pStyle w:val="Titlu1"/>
        <w:ind w:right="7"/>
      </w:pPr>
      <w:r>
        <w:t>ADUC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CUNOȘTINȚĂ</w:t>
      </w:r>
    </w:p>
    <w:p w:rsidR="0062747D" w:rsidRDefault="0062747D">
      <w:pPr>
        <w:spacing w:before="10" w:after="1"/>
        <w:rPr>
          <w:b/>
          <w:sz w:val="18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62747D">
        <w:trPr>
          <w:trHeight w:val="498"/>
        </w:trPr>
        <w:tc>
          <w:tcPr>
            <w:tcW w:w="2338" w:type="dxa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Că</w:t>
            </w:r>
            <w:r>
              <w:rPr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data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au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fost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finalizate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lucrările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1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construcții</w:t>
            </w:r>
            <w:r>
              <w:rPr>
                <w:b/>
                <w:color w:val="0D5E77"/>
                <w:spacing w:val="-1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autorizate</w:t>
            </w:r>
          </w:p>
          <w:p w:rsidR="0062747D" w:rsidRDefault="00996D0B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pentru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imobilul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mai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pacing w:val="-5"/>
                <w:sz w:val="14"/>
              </w:rPr>
              <w:t>jos</w:t>
            </w:r>
          </w:p>
        </w:tc>
      </w:tr>
    </w:tbl>
    <w:p w:rsidR="0062747D" w:rsidRDefault="0062747D">
      <w:pPr>
        <w:spacing w:before="3"/>
        <w:rPr>
          <w:b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2335"/>
        <w:gridCol w:w="780"/>
        <w:gridCol w:w="780"/>
        <w:gridCol w:w="2338"/>
      </w:tblGrid>
      <w:tr w:rsidR="0062747D">
        <w:trPr>
          <w:trHeight w:val="201"/>
        </w:trPr>
        <w:tc>
          <w:tcPr>
            <w:tcW w:w="9351" w:type="dxa"/>
            <w:gridSpan w:val="6"/>
            <w:shd w:val="clear" w:color="auto" w:fill="F4F4F4"/>
          </w:tcPr>
          <w:p w:rsidR="0062747D" w:rsidRDefault="00996D0B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62747D">
        <w:trPr>
          <w:trHeight w:val="205"/>
        </w:trPr>
        <w:tc>
          <w:tcPr>
            <w:tcW w:w="9351" w:type="dxa"/>
            <w:gridSpan w:val="6"/>
          </w:tcPr>
          <w:p w:rsidR="0062747D" w:rsidRDefault="00996D0B">
            <w:pPr>
              <w:pStyle w:val="TableParagraph"/>
              <w:numPr>
                <w:ilvl w:val="0"/>
                <w:numId w:val="5"/>
              </w:numPr>
              <w:tabs>
                <w:tab w:val="left" w:pos="315"/>
              </w:tabs>
              <w:spacing w:before="0" w:line="186" w:lineRule="exact"/>
              <w:ind w:left="315" w:hanging="169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</w:tr>
      <w:tr w:rsidR="0062747D">
        <w:trPr>
          <w:trHeight w:val="493"/>
        </w:trPr>
        <w:tc>
          <w:tcPr>
            <w:tcW w:w="3118" w:type="dxa"/>
            <w:gridSpan w:val="2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5" w:type="dxa"/>
            <w:gridSpan w:val="2"/>
          </w:tcPr>
          <w:p w:rsidR="0062747D" w:rsidRDefault="00996D0B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</w:t>
            </w:r>
          </w:p>
        </w:tc>
      </w:tr>
      <w:tr w:rsidR="0062747D">
        <w:trPr>
          <w:trHeight w:val="493"/>
        </w:trPr>
        <w:tc>
          <w:tcPr>
            <w:tcW w:w="1558" w:type="dxa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62747D" w:rsidRDefault="00996D0B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Bl.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sc.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et.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ap.</w:t>
            </w:r>
          </w:p>
        </w:tc>
      </w:tr>
      <w:tr w:rsidR="0062747D">
        <w:trPr>
          <w:trHeight w:val="493"/>
        </w:trPr>
        <w:tc>
          <w:tcPr>
            <w:tcW w:w="5453" w:type="dxa"/>
            <w:gridSpan w:val="3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  <w:p w:rsidR="0062747D" w:rsidRDefault="00996D0B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dacă</w:t>
            </w:r>
            <w:r>
              <w:rPr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imobilul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înscris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e-</w:t>
            </w:r>
            <w:r>
              <w:rPr>
                <w:i/>
                <w:color w:val="787878"/>
                <w:spacing w:val="-4"/>
                <w:sz w:val="14"/>
              </w:rPr>
              <w:t>Terra</w:t>
            </w:r>
          </w:p>
        </w:tc>
        <w:tc>
          <w:tcPr>
            <w:tcW w:w="3898" w:type="dxa"/>
            <w:gridSpan w:val="3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  <w:tr w:rsidR="0062747D">
        <w:trPr>
          <w:trHeight w:val="208"/>
        </w:trPr>
        <w:tc>
          <w:tcPr>
            <w:tcW w:w="9351" w:type="dxa"/>
            <w:gridSpan w:val="6"/>
          </w:tcPr>
          <w:p w:rsidR="0062747D" w:rsidRDefault="00996D0B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</w:tabs>
              <w:spacing w:before="0" w:line="188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3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:rsidR="0062747D" w:rsidRDefault="0062747D">
      <w:pPr>
        <w:pStyle w:val="TableParagraph"/>
        <w:spacing w:line="188" w:lineRule="exact"/>
        <w:rPr>
          <w:sz w:val="15"/>
        </w:rPr>
        <w:sectPr w:rsidR="0062747D">
          <w:footerReference w:type="default" r:id="rId10"/>
          <w:type w:val="continuous"/>
          <w:pgSz w:w="11900" w:h="16840"/>
          <w:pgMar w:top="140" w:right="566" w:bottom="600" w:left="425" w:header="0" w:footer="411" w:gutter="0"/>
          <w:pgNumType w:start="1"/>
          <w:cols w:space="708"/>
        </w:sectPr>
      </w:pPr>
    </w:p>
    <w:p w:rsidR="0062747D" w:rsidRDefault="00996D0B">
      <w:pPr>
        <w:pStyle w:val="Corptext"/>
        <w:tabs>
          <w:tab w:val="left" w:pos="2217"/>
        </w:tabs>
        <w:spacing w:before="78"/>
        <w:ind w:left="139"/>
      </w:pPr>
      <w:r>
        <w:rPr>
          <w:spacing w:val="-5"/>
        </w:rPr>
        <w:lastRenderedPageBreak/>
        <w:t>36</w:t>
      </w:r>
      <w:r>
        <w:tab/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</w:p>
    <w:p w:rsidR="0062747D" w:rsidRDefault="0062747D">
      <w:pPr>
        <w:pStyle w:val="Corptext"/>
        <w:spacing w:before="0"/>
        <w:rPr>
          <w:sz w:val="14"/>
        </w:rPr>
      </w:pPr>
    </w:p>
    <w:p w:rsidR="0062747D" w:rsidRDefault="0062747D">
      <w:pPr>
        <w:pStyle w:val="Corptext"/>
        <w:spacing w:before="0"/>
        <w:rPr>
          <w:sz w:val="14"/>
        </w:rPr>
      </w:pPr>
    </w:p>
    <w:p w:rsidR="0062747D" w:rsidRDefault="0062747D">
      <w:pPr>
        <w:pStyle w:val="Corptext"/>
        <w:spacing w:before="3"/>
        <w:rPr>
          <w:sz w:val="14"/>
        </w:rPr>
      </w:pPr>
    </w:p>
    <w:p w:rsidR="0062747D" w:rsidRDefault="00996D0B">
      <w:pPr>
        <w:spacing w:before="1"/>
        <w:ind w:left="849"/>
        <w:rPr>
          <w:sz w:val="14"/>
        </w:rPr>
      </w:pPr>
      <w:r>
        <w:rPr>
          <w:color w:val="575757"/>
          <w:sz w:val="14"/>
        </w:rPr>
        <w:t>F_A_11 ·</w:t>
      </w:r>
      <w:r>
        <w:rPr>
          <w:color w:val="575757"/>
          <w:spacing w:val="14"/>
          <w:sz w:val="14"/>
        </w:rPr>
        <w:t xml:space="preserve"> </w:t>
      </w:r>
      <w:r>
        <w:rPr>
          <w:color w:val="575757"/>
          <w:sz w:val="14"/>
        </w:rPr>
        <w:t>versiunea</w:t>
      </w:r>
      <w:r>
        <w:rPr>
          <w:color w:val="575757"/>
          <w:spacing w:val="1"/>
          <w:sz w:val="14"/>
        </w:rPr>
        <w:t xml:space="preserve"> </w:t>
      </w:r>
      <w:r>
        <w:rPr>
          <w:color w:val="575757"/>
          <w:spacing w:val="-5"/>
          <w:sz w:val="14"/>
        </w:rPr>
        <w:t>1.0</w:t>
      </w:r>
    </w:p>
    <w:p w:rsidR="0062747D" w:rsidRDefault="0062747D">
      <w:pPr>
        <w:spacing w:before="10"/>
        <w:rPr>
          <w:sz w:val="14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19"/>
      </w:tblGrid>
      <w:tr w:rsidR="0062747D">
        <w:trPr>
          <w:trHeight w:val="201"/>
        </w:trPr>
        <w:tc>
          <w:tcPr>
            <w:tcW w:w="9319" w:type="dxa"/>
            <w:shd w:val="clear" w:color="auto" w:fill="F1F1F1"/>
          </w:tcPr>
          <w:p w:rsidR="0062747D" w:rsidRDefault="00996D0B">
            <w:pPr>
              <w:pStyle w:val="TableParagraph"/>
              <w:spacing w:before="0" w:line="181" w:lineRule="exact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7"/>
              </w:rPr>
              <w:t>INȘTIINȚAREA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PRIVIND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ÎNCEPEREA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EXECUȚIEI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LUCRĂRILOR</w:t>
            </w:r>
          </w:p>
        </w:tc>
      </w:tr>
      <w:tr w:rsidR="0062747D">
        <w:trPr>
          <w:trHeight w:val="412"/>
        </w:trPr>
        <w:tc>
          <w:tcPr>
            <w:tcW w:w="9319" w:type="dxa"/>
          </w:tcPr>
          <w:p w:rsidR="0062747D" w:rsidRDefault="00996D0B">
            <w:pPr>
              <w:pStyle w:val="TableParagraph"/>
              <w:numPr>
                <w:ilvl w:val="0"/>
                <w:numId w:val="3"/>
              </w:numPr>
              <w:tabs>
                <w:tab w:val="left" w:pos="318"/>
              </w:tabs>
              <w:spacing w:before="1" w:line="193" w:lineRule="exact"/>
              <w:ind w:left="318" w:hanging="172"/>
              <w:rPr>
                <w:sz w:val="15"/>
              </w:rPr>
            </w:pPr>
            <w:r>
              <w:rPr>
                <w:sz w:val="15"/>
              </w:rPr>
              <w:t>copie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înștiințării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începerea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execuției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lucrărilor,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înregistrată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I.S.C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nr.</w:t>
            </w:r>
          </w:p>
          <w:p w:rsidR="0062747D" w:rsidRDefault="00996D0B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before="0" w:line="193" w:lineRule="exact"/>
              <w:ind w:left="315" w:hanging="172"/>
              <w:rPr>
                <w:sz w:val="15"/>
              </w:rPr>
            </w:pPr>
            <w:r>
              <w:rPr>
                <w:sz w:val="15"/>
              </w:rPr>
              <w:t>declar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înștiințarea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începerea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execuției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lucrărilor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nu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fost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depusă.</w:t>
            </w:r>
          </w:p>
        </w:tc>
      </w:tr>
    </w:tbl>
    <w:p w:rsidR="0062747D" w:rsidRDefault="0062747D">
      <w:pPr>
        <w:spacing w:before="2" w:after="1"/>
        <w:rPr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19"/>
      </w:tblGrid>
      <w:tr w:rsidR="0062747D">
        <w:trPr>
          <w:trHeight w:val="177"/>
        </w:trPr>
        <w:tc>
          <w:tcPr>
            <w:tcW w:w="9319" w:type="dxa"/>
            <w:shd w:val="clear" w:color="auto" w:fill="F1F1F1"/>
          </w:tcPr>
          <w:p w:rsidR="0062747D" w:rsidRDefault="00996D0B">
            <w:pPr>
              <w:pStyle w:val="TableParagraph"/>
              <w:spacing w:before="0" w:line="157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VALOAREA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REALĂ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LUCRĂRILOR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EXECUTATE</w:t>
            </w:r>
          </w:p>
        </w:tc>
      </w:tr>
      <w:tr w:rsidR="0062747D">
        <w:trPr>
          <w:trHeight w:val="503"/>
        </w:trPr>
        <w:tc>
          <w:tcPr>
            <w:tcW w:w="9319" w:type="dxa"/>
          </w:tcPr>
          <w:p w:rsidR="0062747D" w:rsidRDefault="00996D0B">
            <w:pPr>
              <w:pStyle w:val="TableParagraph"/>
              <w:ind w:left="14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în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 xml:space="preserve">valoare de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(lei)</w:t>
            </w:r>
          </w:p>
          <w:p w:rsidR="0062747D" w:rsidRDefault="00996D0B">
            <w:pPr>
              <w:pStyle w:val="TableParagraph"/>
              <w:spacing w:before="0" w:line="160" w:lineRule="atLeast"/>
              <w:ind w:right="361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Valoarea</w:t>
            </w:r>
            <w:r>
              <w:rPr>
                <w:i/>
                <w:color w:val="787878"/>
                <w:spacing w:val="1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reală</w:t>
            </w:r>
            <w:r>
              <w:rPr>
                <w:color w:val="78787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 lucrărilor executate este valoarea finală, fără</w:t>
            </w:r>
            <w:r>
              <w:rPr>
                <w:color w:val="787878"/>
                <w:spacing w:val="1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TVA,</w:t>
            </w:r>
            <w:r>
              <w:rPr>
                <w:i/>
                <w:color w:val="787878"/>
                <w:spacing w:val="1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 valorilor executate, conform</w:t>
            </w:r>
            <w:r>
              <w:rPr>
                <w:i/>
                <w:color w:val="787878"/>
                <w:spacing w:val="40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art. 352 din</w:t>
            </w:r>
            <w:r>
              <w:rPr>
                <w:i/>
                <w:color w:val="787878"/>
                <w:spacing w:val="1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Codul amenajării teritoriului,</w:t>
            </w:r>
            <w:r>
              <w:rPr>
                <w:i/>
                <w:color w:val="787878"/>
                <w:spacing w:val="40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urbanismului și construcțiilor, în vigoare de la 25.08.2026</w:t>
            </w:r>
          </w:p>
        </w:tc>
      </w:tr>
    </w:tbl>
    <w:p w:rsidR="0062747D" w:rsidRDefault="0062747D">
      <w:pPr>
        <w:spacing w:before="3"/>
        <w:rPr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62747D">
        <w:trPr>
          <w:trHeight w:val="201"/>
        </w:trPr>
        <w:tc>
          <w:tcPr>
            <w:tcW w:w="9348" w:type="dxa"/>
            <w:shd w:val="clear" w:color="auto" w:fill="F4F4F4"/>
          </w:tcPr>
          <w:p w:rsidR="0062747D" w:rsidRDefault="00996D0B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ANEXEZ</w:t>
            </w:r>
          </w:p>
        </w:tc>
      </w:tr>
      <w:tr w:rsidR="0062747D">
        <w:trPr>
          <w:trHeight w:val="2745"/>
        </w:trPr>
        <w:tc>
          <w:tcPr>
            <w:tcW w:w="9348" w:type="dxa"/>
          </w:tcPr>
          <w:p w:rsidR="0062747D" w:rsidRDefault="00996D0B">
            <w:pPr>
              <w:pStyle w:val="TableParagraph"/>
              <w:numPr>
                <w:ilvl w:val="0"/>
                <w:numId w:val="2"/>
              </w:numPr>
              <w:tabs>
                <w:tab w:val="left" w:pos="804"/>
                <w:tab w:val="left" w:pos="808"/>
              </w:tabs>
              <w:spacing w:before="1" w:line="285" w:lineRule="auto"/>
              <w:ind w:right="79" w:hanging="351"/>
              <w:jc w:val="bot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Dovada achitării cotei de 0,1% din valoarea lucrărilor autorizate (inclusiv diferențe rezultate ca urmare a</w:t>
            </w:r>
            <w:r>
              <w:rPr>
                <w:b/>
                <w:color w:val="0D5E77"/>
                <w:w w:val="105"/>
                <w:sz w:val="14"/>
              </w:rPr>
              <w:t xml:space="preserve"> actualizării valorii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reale/finale a lucrărilor executate), în conformitate cu prevederile art.143 din Codul amenajării teritoriului, urbanismului și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construcțiilor, în vigoare de la 25.08.2026.</w:t>
            </w:r>
          </w:p>
          <w:p w:rsidR="0062747D" w:rsidRDefault="00996D0B">
            <w:pPr>
              <w:pStyle w:val="TableParagraph"/>
              <w:spacing w:before="30"/>
              <w:ind w:left="796"/>
              <w:jc w:val="both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se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anexează</w:t>
            </w:r>
            <w:r>
              <w:rPr>
                <w:color w:val="787878"/>
                <w:spacing w:val="2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2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copie;</w:t>
            </w:r>
          </w:p>
          <w:p w:rsidR="0062747D" w:rsidRDefault="00996D0B">
            <w:pPr>
              <w:pStyle w:val="TableParagraph"/>
              <w:numPr>
                <w:ilvl w:val="0"/>
                <w:numId w:val="2"/>
              </w:numPr>
              <w:tabs>
                <w:tab w:val="left" w:pos="804"/>
                <w:tab w:val="left" w:pos="808"/>
              </w:tabs>
              <w:spacing w:before="9" w:line="285" w:lineRule="auto"/>
              <w:ind w:right="78" w:hanging="351"/>
              <w:jc w:val="bot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Dovada achitării sumei rezultate ca</w:t>
            </w:r>
            <w:r>
              <w:rPr>
                <w:b/>
                <w:color w:val="0D5E77"/>
                <w:w w:val="105"/>
                <w:sz w:val="14"/>
              </w:rPr>
              <w:t xml:space="preserve"> diferență</w:t>
            </w:r>
            <w:r>
              <w:rPr>
                <w:color w:val="0D5E7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între suma echivalentă</w:t>
            </w:r>
            <w:r>
              <w:rPr>
                <w:color w:val="0D5E7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cotei de 0,5% aplicate valorii finale, fără</w:t>
            </w:r>
            <w:r>
              <w:rPr>
                <w:color w:val="0D5E7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TVA, a lucrărilor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executate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suma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virată</w:t>
            </w:r>
            <w:r>
              <w:rPr>
                <w:color w:val="0D5E77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potrivit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prevederilor</w:t>
            </w:r>
            <w:r>
              <w:rPr>
                <w:b/>
                <w:color w:val="0D5E77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art.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352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din Codul</w:t>
            </w:r>
            <w:r>
              <w:rPr>
                <w:b/>
                <w:color w:val="0D5E77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amenajării</w:t>
            </w:r>
            <w:r>
              <w:rPr>
                <w:b/>
                <w:color w:val="0D5E77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teritoriului,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urbanismului</w:t>
            </w:r>
            <w:r>
              <w:rPr>
                <w:b/>
                <w:color w:val="0D5E77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construcțiilor,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în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vigoare</w:t>
            </w:r>
            <w:r>
              <w:rPr>
                <w:b/>
                <w:color w:val="0D5E77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25.08.2026</w:t>
            </w:r>
          </w:p>
          <w:p w:rsidR="0062747D" w:rsidRDefault="00996D0B">
            <w:pPr>
              <w:pStyle w:val="TableParagraph"/>
              <w:spacing w:before="28"/>
              <w:ind w:left="796"/>
              <w:jc w:val="both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se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anexează</w:t>
            </w:r>
            <w:r>
              <w:rPr>
                <w:color w:val="787878"/>
                <w:spacing w:val="1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copie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pacing w:val="-10"/>
                <w:sz w:val="14"/>
              </w:rPr>
              <w:t>;</w:t>
            </w:r>
          </w:p>
          <w:p w:rsidR="0062747D" w:rsidRDefault="00996D0B">
            <w:pPr>
              <w:pStyle w:val="TableParagraph"/>
              <w:numPr>
                <w:ilvl w:val="0"/>
                <w:numId w:val="2"/>
              </w:numPr>
              <w:tabs>
                <w:tab w:val="left" w:pos="804"/>
                <w:tab w:val="left" w:pos="808"/>
              </w:tabs>
              <w:spacing w:before="9" w:line="285" w:lineRule="auto"/>
              <w:ind w:right="79" w:hanging="351"/>
              <w:jc w:val="bot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Cartea de identitate, cartea de identitate provizorie sau, după</w:t>
            </w:r>
            <w:r>
              <w:rPr>
                <w:color w:val="0D5E7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caz, buletinul de identitate, aflate în termen de valabilitate, a titularului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autorizației de construire/desființare pentru persoane fizice, respectiv certificatul de</w:t>
            </w:r>
            <w:r>
              <w:rPr>
                <w:b/>
                <w:color w:val="0D5E77"/>
                <w:w w:val="105"/>
                <w:sz w:val="14"/>
              </w:rPr>
              <w:t xml:space="preserve"> înregistrare fiscală, pentru persoanele juridice.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Fără</w:t>
            </w:r>
            <w:r>
              <w:rPr>
                <w:color w:val="0D5E7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dovada identității titularului nu se va înregistra formularul F_A_11.</w:t>
            </w:r>
          </w:p>
          <w:p w:rsidR="0062747D" w:rsidRDefault="00996D0B">
            <w:pPr>
              <w:pStyle w:val="TableParagraph"/>
              <w:spacing w:before="28"/>
              <w:ind w:left="796"/>
              <w:jc w:val="both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se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anexează</w:t>
            </w:r>
            <w:r>
              <w:rPr>
                <w:color w:val="787878"/>
                <w:spacing w:val="1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copie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pacing w:val="-10"/>
                <w:sz w:val="14"/>
              </w:rPr>
              <w:t>;</w:t>
            </w:r>
          </w:p>
          <w:p w:rsidR="0062747D" w:rsidRDefault="00996D0B">
            <w:pPr>
              <w:pStyle w:val="TableParagraph"/>
              <w:numPr>
                <w:ilvl w:val="0"/>
                <w:numId w:val="2"/>
              </w:numPr>
              <w:tabs>
                <w:tab w:val="left" w:pos="805"/>
              </w:tabs>
              <w:spacing w:before="9"/>
              <w:ind w:left="805" w:hanging="347"/>
              <w:jc w:val="bot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Adresa/Declarația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privind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valoarea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reală</w:t>
            </w:r>
            <w:r>
              <w:rPr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lucrărilor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executate,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eliberată</w:t>
            </w:r>
            <w:r>
              <w:rPr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emitentul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autorizației.</w:t>
            </w:r>
          </w:p>
          <w:p w:rsidR="0062747D" w:rsidRDefault="00996D0B">
            <w:pPr>
              <w:pStyle w:val="TableParagraph"/>
              <w:spacing w:before="63"/>
              <w:ind w:left="796"/>
              <w:jc w:val="both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se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anexează</w:t>
            </w:r>
            <w:r>
              <w:rPr>
                <w:color w:val="787878"/>
                <w:spacing w:val="1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copie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pacing w:val="-10"/>
                <w:sz w:val="14"/>
              </w:rPr>
              <w:t>;</w:t>
            </w:r>
          </w:p>
        </w:tc>
      </w:tr>
    </w:tbl>
    <w:p w:rsidR="0062747D" w:rsidRDefault="0062747D">
      <w:pPr>
        <w:spacing w:before="2" w:after="1"/>
        <w:rPr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62747D">
        <w:trPr>
          <w:trHeight w:val="177"/>
        </w:trPr>
        <w:tc>
          <w:tcPr>
            <w:tcW w:w="9348" w:type="dxa"/>
            <w:shd w:val="clear" w:color="auto" w:fill="F4F4F4"/>
          </w:tcPr>
          <w:p w:rsidR="0062747D" w:rsidRDefault="00996D0B">
            <w:pPr>
              <w:pStyle w:val="TableParagraph"/>
              <w:spacing w:before="0" w:line="157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OBIECTIV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FINANȚAT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DIN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PROGRAME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INVESTIȚII,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DUPĂ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CAZ</w:t>
            </w:r>
          </w:p>
        </w:tc>
      </w:tr>
      <w:tr w:rsidR="0062747D">
        <w:trPr>
          <w:trHeight w:val="3405"/>
        </w:trPr>
        <w:tc>
          <w:tcPr>
            <w:tcW w:w="9348" w:type="dxa"/>
          </w:tcPr>
          <w:p w:rsidR="0062747D" w:rsidRDefault="0062747D">
            <w:pPr>
              <w:pStyle w:val="TableParagraph"/>
              <w:spacing w:before="10"/>
              <w:ind w:left="0"/>
              <w:rPr>
                <w:sz w:val="14"/>
              </w:rPr>
            </w:pPr>
          </w:p>
          <w:p w:rsidR="0062747D" w:rsidRDefault="00996D0B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0" w:line="198" w:lineRule="exact"/>
              <w:ind w:left="416" w:hanging="172"/>
              <w:rPr>
                <w:sz w:val="14"/>
              </w:rPr>
            </w:pPr>
            <w:r>
              <w:rPr>
                <w:sz w:val="14"/>
              </w:rPr>
              <w:t>PNRR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(Planul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Național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Redresare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și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Reziliență)</w:t>
            </w:r>
          </w:p>
          <w:p w:rsidR="0062747D" w:rsidRDefault="00996D0B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0" w:line="198" w:lineRule="exact"/>
              <w:ind w:left="416" w:hanging="172"/>
              <w:rPr>
                <w:sz w:val="15"/>
              </w:rPr>
            </w:pPr>
            <w:r>
              <w:rPr>
                <w:sz w:val="15"/>
              </w:rPr>
              <w:t>PNDL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(Planul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Dezvoltare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Locală)</w:t>
            </w:r>
          </w:p>
          <w:p w:rsidR="0062747D" w:rsidRDefault="00996D0B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2" w:line="199" w:lineRule="exact"/>
              <w:ind w:left="416" w:hanging="172"/>
              <w:rPr>
                <w:sz w:val="15"/>
              </w:rPr>
            </w:pPr>
            <w:r>
              <w:rPr>
                <w:sz w:val="15"/>
              </w:rPr>
              <w:t>PNIAS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Anghel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Saligny)</w:t>
            </w:r>
          </w:p>
          <w:p w:rsidR="0062747D" w:rsidRDefault="00996D0B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0"/>
              <w:ind w:left="416" w:hanging="172"/>
              <w:rPr>
                <w:sz w:val="15"/>
              </w:rPr>
            </w:pPr>
            <w:r>
              <w:rPr>
                <w:sz w:val="15"/>
              </w:rPr>
              <w:t>PNDR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Dezvoltare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Rurală)</w:t>
            </w:r>
          </w:p>
          <w:p w:rsidR="0062747D" w:rsidRDefault="00996D0B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2"/>
              <w:ind w:left="416" w:hanging="172"/>
              <w:rPr>
                <w:sz w:val="15"/>
              </w:rPr>
            </w:pPr>
            <w:r>
              <w:rPr>
                <w:sz w:val="15"/>
              </w:rPr>
              <w:t>POR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Regional)</w:t>
            </w:r>
          </w:p>
          <w:p w:rsidR="0062747D" w:rsidRDefault="00996D0B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5" w:line="199" w:lineRule="exact"/>
              <w:ind w:left="416" w:hanging="172"/>
              <w:rPr>
                <w:sz w:val="15"/>
              </w:rPr>
            </w:pPr>
            <w:r>
              <w:rPr>
                <w:sz w:val="15"/>
              </w:rPr>
              <w:t>POIM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Infrastructură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Mare)</w:t>
            </w:r>
          </w:p>
          <w:p w:rsidR="0062747D" w:rsidRDefault="00996D0B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0"/>
              <w:ind w:left="416" w:hanging="172"/>
              <w:rPr>
                <w:sz w:val="15"/>
              </w:rPr>
            </w:pPr>
            <w:r>
              <w:rPr>
                <w:sz w:val="15"/>
              </w:rPr>
              <w:t>PN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CCRSR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consolidare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clădirilor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risc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seismic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ridicat)</w:t>
            </w:r>
          </w:p>
          <w:p w:rsidR="0062747D" w:rsidRDefault="00996D0B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2" w:line="199" w:lineRule="exact"/>
              <w:ind w:left="416" w:hanging="172"/>
              <w:rPr>
                <w:sz w:val="15"/>
              </w:rPr>
            </w:pPr>
            <w:r>
              <w:rPr>
                <w:sz w:val="15"/>
              </w:rPr>
              <w:t>PCLSCN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locuințe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sociale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necessitate</w:t>
            </w:r>
            <w:proofErr w:type="spellEnd"/>
            <w:r>
              <w:rPr>
                <w:spacing w:val="-2"/>
                <w:sz w:val="15"/>
              </w:rPr>
              <w:t>)</w:t>
            </w:r>
          </w:p>
          <w:p w:rsidR="0062747D" w:rsidRDefault="00996D0B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0"/>
              <w:ind w:left="416" w:hanging="172"/>
              <w:rPr>
                <w:sz w:val="15"/>
              </w:rPr>
            </w:pPr>
            <w:r>
              <w:rPr>
                <w:sz w:val="15"/>
              </w:rPr>
              <w:t>PN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PEC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multianual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creșterea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performanței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energetice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blocurilor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locuințe)</w:t>
            </w:r>
          </w:p>
          <w:p w:rsidR="0062747D" w:rsidRDefault="00996D0B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2"/>
              <w:ind w:left="416" w:hanging="169"/>
              <w:rPr>
                <w:sz w:val="15"/>
              </w:rPr>
            </w:pPr>
            <w:r>
              <w:rPr>
                <w:sz w:val="15"/>
              </w:rPr>
              <w:t>PNI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Mihail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Cantacuzino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consolidarea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spitalelor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„Mihail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Cantacuzino”)</w:t>
            </w:r>
          </w:p>
          <w:p w:rsidR="0062747D" w:rsidRDefault="00996D0B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2"/>
              <w:ind w:left="416" w:hanging="169"/>
              <w:rPr>
                <w:sz w:val="15"/>
              </w:rPr>
            </w:pPr>
            <w:r>
              <w:rPr>
                <w:sz w:val="15"/>
              </w:rPr>
              <w:t>CNI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MDLPA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Program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Naționa</w:t>
            </w:r>
            <w:r>
              <w:rPr>
                <w:sz w:val="15"/>
              </w:rPr>
              <w:t>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Interes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Public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Social</w:t>
            </w:r>
          </w:p>
          <w:p w:rsidR="0062747D" w:rsidRDefault="00996D0B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2"/>
              <w:ind w:left="416" w:hanging="169"/>
              <w:rPr>
                <w:sz w:val="15"/>
              </w:rPr>
            </w:pPr>
            <w:r>
              <w:rPr>
                <w:sz w:val="15"/>
              </w:rPr>
              <w:t>ANL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MDLPA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Programe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</w:t>
            </w:r>
          </w:p>
          <w:p w:rsidR="0062747D" w:rsidRDefault="00996D0B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2"/>
              <w:ind w:left="416" w:hanging="169"/>
              <w:rPr>
                <w:sz w:val="15"/>
              </w:rPr>
            </w:pPr>
            <w:r>
              <w:rPr>
                <w:sz w:val="15"/>
              </w:rPr>
              <w:t>CNAIR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Ministerul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Transporturilor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Infrastructurii</w:t>
            </w:r>
          </w:p>
          <w:p w:rsidR="0062747D" w:rsidRDefault="00996D0B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4" w:line="198" w:lineRule="exact"/>
              <w:ind w:left="416" w:hanging="169"/>
              <w:rPr>
                <w:sz w:val="15"/>
              </w:rPr>
            </w:pPr>
            <w:r>
              <w:rPr>
                <w:sz w:val="15"/>
              </w:rPr>
              <w:t>Alt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program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investiții:</w:t>
            </w:r>
          </w:p>
          <w:p w:rsidR="0062747D" w:rsidRDefault="00996D0B">
            <w:pPr>
              <w:pStyle w:val="TableParagraph"/>
              <w:tabs>
                <w:tab w:val="left" w:pos="2637"/>
              </w:tabs>
              <w:spacing w:before="0" w:line="171" w:lineRule="exact"/>
              <w:ind w:left="244"/>
              <w:rPr>
                <w:sz w:val="15"/>
              </w:rPr>
            </w:pPr>
            <w:r>
              <w:rPr>
                <w:i/>
                <w:color w:val="787878"/>
                <w:sz w:val="14"/>
              </w:rPr>
              <w:t>Numele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programului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12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investiții</w:t>
            </w:r>
            <w:r>
              <w:rPr>
                <w:i/>
                <w:color w:val="787878"/>
                <w:sz w:val="14"/>
              </w:rPr>
              <w:tab/>
            </w:r>
            <w:r>
              <w:rPr>
                <w:spacing w:val="-10"/>
                <w:sz w:val="15"/>
              </w:rPr>
              <w:t>.</w:t>
            </w:r>
          </w:p>
        </w:tc>
      </w:tr>
    </w:tbl>
    <w:p w:rsidR="0062747D" w:rsidRDefault="0062747D">
      <w:pPr>
        <w:spacing w:before="2" w:after="1"/>
        <w:rPr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4673"/>
        <w:gridCol w:w="3118"/>
      </w:tblGrid>
      <w:tr w:rsidR="0062747D">
        <w:trPr>
          <w:trHeight w:val="198"/>
        </w:trPr>
        <w:tc>
          <w:tcPr>
            <w:tcW w:w="9349" w:type="dxa"/>
            <w:gridSpan w:val="3"/>
            <w:shd w:val="clear" w:color="auto" w:fill="F4F4F4"/>
          </w:tcPr>
          <w:p w:rsidR="0062747D" w:rsidRDefault="00996D0B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62747D">
        <w:trPr>
          <w:trHeight w:val="493"/>
        </w:trPr>
        <w:tc>
          <w:tcPr>
            <w:tcW w:w="1558" w:type="dxa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Titularul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autorizației</w:t>
            </w:r>
          </w:p>
        </w:tc>
        <w:tc>
          <w:tcPr>
            <w:tcW w:w="3118" w:type="dxa"/>
          </w:tcPr>
          <w:p w:rsidR="0062747D" w:rsidRDefault="00996D0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</w:p>
        </w:tc>
      </w:tr>
    </w:tbl>
    <w:p w:rsidR="00996D0B" w:rsidRDefault="00996D0B"/>
    <w:sectPr w:rsidR="00996D0B">
      <w:pgSz w:w="11900" w:h="16840"/>
      <w:pgMar w:top="140" w:right="566" w:bottom="600" w:left="425" w:header="0" w:footer="41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D0B" w:rsidRDefault="00996D0B">
      <w:r>
        <w:separator/>
      </w:r>
    </w:p>
  </w:endnote>
  <w:endnote w:type="continuationSeparator" w:id="0">
    <w:p w:rsidR="00996D0B" w:rsidRDefault="0099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47D" w:rsidRDefault="00996D0B">
    <w:pPr>
      <w:pStyle w:val="Corptext"/>
      <w:spacing w:before="0"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425536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10292630</wp:posOffset>
              </wp:positionV>
              <wp:extent cx="883919" cy="114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3919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747D" w:rsidRDefault="00996D0B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F_A_11</w:t>
                          </w:r>
                          <w:r>
                            <w:rPr>
                              <w:color w:val="575757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1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2.600052pt;margin-top:810.443359pt;width:69.6pt;height:9pt;mso-position-horizontal-relative:page;mso-position-vertical-relative:page;z-index:-15890944" type="#_x0000_t202" id="docshape1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F_A_11</w:t>
                    </w:r>
                    <w:r>
                      <w:rPr>
                        <w:color w:val="575757"/>
                        <w:spacing w:val="-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18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426048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10292630</wp:posOffset>
              </wp:positionV>
              <wp:extent cx="545465" cy="114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747D" w:rsidRDefault="00996D0B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separate"/>
                          </w:r>
                          <w:r w:rsidR="00C0005C">
                            <w:rPr>
                              <w:noProof/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separate"/>
                          </w:r>
                          <w:r w:rsidR="00C0005C">
                            <w:rPr>
                              <w:noProof/>
                              <w:color w:val="575757"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69pt;margin-top:810.45pt;width:42.95pt;height:9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" filled="f" stroked="f">
              <v:path arrowok="t"/>
              <v:textbox inset="0,0,0,0">
                <w:txbxContent>
                  <w:p w:rsidR="0062747D" w:rsidRDefault="00996D0B">
                    <w:pPr>
                      <w:spacing w:line="156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z w:val="14"/>
                      </w:rPr>
                      <w:instrText xml:space="preserve"> PAGE </w:instrText>
                    </w:r>
                    <w:r>
                      <w:rPr>
                        <w:color w:val="575757"/>
                        <w:sz w:val="14"/>
                      </w:rPr>
                      <w:fldChar w:fldCharType="separate"/>
                    </w:r>
                    <w:r w:rsidR="00C0005C">
                      <w:rPr>
                        <w:noProof/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z w:val="14"/>
                      </w:rPr>
                      <w:fldChar w:fldCharType="end"/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separate"/>
                    </w:r>
                    <w:r w:rsidR="00C0005C">
                      <w:rPr>
                        <w:noProof/>
                        <w:color w:val="575757"/>
                        <w:spacing w:val="-10"/>
                        <w:sz w:val="14"/>
                      </w:rPr>
                      <w:t>2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D0B" w:rsidRDefault="00996D0B">
      <w:r>
        <w:separator/>
      </w:r>
    </w:p>
  </w:footnote>
  <w:footnote w:type="continuationSeparator" w:id="0">
    <w:p w:rsidR="00996D0B" w:rsidRDefault="00996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B1F"/>
    <w:multiLevelType w:val="hybridMultilevel"/>
    <w:tmpl w:val="A880A08E"/>
    <w:lvl w:ilvl="0" w:tplc="E4B20EBA">
      <w:numFmt w:val="bullet"/>
      <w:lvlText w:val="☐"/>
      <w:lvlJc w:val="left"/>
      <w:pPr>
        <w:ind w:left="41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606CA106">
      <w:numFmt w:val="bullet"/>
      <w:lvlText w:val="•"/>
      <w:lvlJc w:val="left"/>
      <w:pPr>
        <w:ind w:left="1311" w:hanging="173"/>
      </w:pPr>
      <w:rPr>
        <w:rFonts w:hint="default"/>
        <w:lang w:val="ro-RO" w:eastAsia="en-US" w:bidi="ar-SA"/>
      </w:rPr>
    </w:lvl>
    <w:lvl w:ilvl="2" w:tplc="DCC64F90">
      <w:numFmt w:val="bullet"/>
      <w:lvlText w:val="•"/>
      <w:lvlJc w:val="left"/>
      <w:pPr>
        <w:ind w:left="2203" w:hanging="173"/>
      </w:pPr>
      <w:rPr>
        <w:rFonts w:hint="default"/>
        <w:lang w:val="ro-RO" w:eastAsia="en-US" w:bidi="ar-SA"/>
      </w:rPr>
    </w:lvl>
    <w:lvl w:ilvl="3" w:tplc="BCBCECA8">
      <w:numFmt w:val="bullet"/>
      <w:lvlText w:val="•"/>
      <w:lvlJc w:val="left"/>
      <w:pPr>
        <w:ind w:left="3095" w:hanging="173"/>
      </w:pPr>
      <w:rPr>
        <w:rFonts w:hint="default"/>
        <w:lang w:val="ro-RO" w:eastAsia="en-US" w:bidi="ar-SA"/>
      </w:rPr>
    </w:lvl>
    <w:lvl w:ilvl="4" w:tplc="93C2E206">
      <w:numFmt w:val="bullet"/>
      <w:lvlText w:val="•"/>
      <w:lvlJc w:val="left"/>
      <w:pPr>
        <w:ind w:left="3987" w:hanging="173"/>
      </w:pPr>
      <w:rPr>
        <w:rFonts w:hint="default"/>
        <w:lang w:val="ro-RO" w:eastAsia="en-US" w:bidi="ar-SA"/>
      </w:rPr>
    </w:lvl>
    <w:lvl w:ilvl="5" w:tplc="88628852">
      <w:numFmt w:val="bullet"/>
      <w:lvlText w:val="•"/>
      <w:lvlJc w:val="left"/>
      <w:pPr>
        <w:ind w:left="4879" w:hanging="173"/>
      </w:pPr>
      <w:rPr>
        <w:rFonts w:hint="default"/>
        <w:lang w:val="ro-RO" w:eastAsia="en-US" w:bidi="ar-SA"/>
      </w:rPr>
    </w:lvl>
    <w:lvl w:ilvl="6" w:tplc="42C03CE4">
      <w:numFmt w:val="bullet"/>
      <w:lvlText w:val="•"/>
      <w:lvlJc w:val="left"/>
      <w:pPr>
        <w:ind w:left="5770" w:hanging="173"/>
      </w:pPr>
      <w:rPr>
        <w:rFonts w:hint="default"/>
        <w:lang w:val="ro-RO" w:eastAsia="en-US" w:bidi="ar-SA"/>
      </w:rPr>
    </w:lvl>
    <w:lvl w:ilvl="7" w:tplc="6B645CCA">
      <w:numFmt w:val="bullet"/>
      <w:lvlText w:val="•"/>
      <w:lvlJc w:val="left"/>
      <w:pPr>
        <w:ind w:left="6662" w:hanging="173"/>
      </w:pPr>
      <w:rPr>
        <w:rFonts w:hint="default"/>
        <w:lang w:val="ro-RO" w:eastAsia="en-US" w:bidi="ar-SA"/>
      </w:rPr>
    </w:lvl>
    <w:lvl w:ilvl="8" w:tplc="0AC6C6A0">
      <w:numFmt w:val="bullet"/>
      <w:lvlText w:val="•"/>
      <w:lvlJc w:val="left"/>
      <w:pPr>
        <w:ind w:left="7554" w:hanging="173"/>
      </w:pPr>
      <w:rPr>
        <w:rFonts w:hint="default"/>
        <w:lang w:val="ro-RO" w:eastAsia="en-US" w:bidi="ar-SA"/>
      </w:rPr>
    </w:lvl>
  </w:abstractNum>
  <w:abstractNum w:abstractNumId="1">
    <w:nsid w:val="2FD544CC"/>
    <w:multiLevelType w:val="hybridMultilevel"/>
    <w:tmpl w:val="F78095DA"/>
    <w:lvl w:ilvl="0" w:tplc="6A104362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9118EC44">
      <w:numFmt w:val="bullet"/>
      <w:lvlText w:val="•"/>
      <w:lvlJc w:val="left"/>
      <w:pPr>
        <w:ind w:left="1218" w:hanging="173"/>
      </w:pPr>
      <w:rPr>
        <w:rFonts w:hint="default"/>
        <w:lang w:val="ro-RO" w:eastAsia="en-US" w:bidi="ar-SA"/>
      </w:rPr>
    </w:lvl>
    <w:lvl w:ilvl="2" w:tplc="9FFE5008">
      <w:numFmt w:val="bullet"/>
      <w:lvlText w:val="•"/>
      <w:lvlJc w:val="left"/>
      <w:pPr>
        <w:ind w:left="2117" w:hanging="173"/>
      </w:pPr>
      <w:rPr>
        <w:rFonts w:hint="default"/>
        <w:lang w:val="ro-RO" w:eastAsia="en-US" w:bidi="ar-SA"/>
      </w:rPr>
    </w:lvl>
    <w:lvl w:ilvl="3" w:tplc="D31EDD30">
      <w:numFmt w:val="bullet"/>
      <w:lvlText w:val="•"/>
      <w:lvlJc w:val="left"/>
      <w:pPr>
        <w:ind w:left="3016" w:hanging="173"/>
      </w:pPr>
      <w:rPr>
        <w:rFonts w:hint="default"/>
        <w:lang w:val="ro-RO" w:eastAsia="en-US" w:bidi="ar-SA"/>
      </w:rPr>
    </w:lvl>
    <w:lvl w:ilvl="4" w:tplc="3316254A">
      <w:numFmt w:val="bullet"/>
      <w:lvlText w:val="•"/>
      <w:lvlJc w:val="left"/>
      <w:pPr>
        <w:ind w:left="3915" w:hanging="173"/>
      </w:pPr>
      <w:rPr>
        <w:rFonts w:hint="default"/>
        <w:lang w:val="ro-RO" w:eastAsia="en-US" w:bidi="ar-SA"/>
      </w:rPr>
    </w:lvl>
    <w:lvl w:ilvl="5" w:tplc="088AE4AC">
      <w:numFmt w:val="bullet"/>
      <w:lvlText w:val="•"/>
      <w:lvlJc w:val="left"/>
      <w:pPr>
        <w:ind w:left="4814" w:hanging="173"/>
      </w:pPr>
      <w:rPr>
        <w:rFonts w:hint="default"/>
        <w:lang w:val="ro-RO" w:eastAsia="en-US" w:bidi="ar-SA"/>
      </w:rPr>
    </w:lvl>
    <w:lvl w:ilvl="6" w:tplc="1E70F3FC">
      <w:numFmt w:val="bullet"/>
      <w:lvlText w:val="•"/>
      <w:lvlJc w:val="left"/>
      <w:pPr>
        <w:ind w:left="5713" w:hanging="173"/>
      </w:pPr>
      <w:rPr>
        <w:rFonts w:hint="default"/>
        <w:lang w:val="ro-RO" w:eastAsia="en-US" w:bidi="ar-SA"/>
      </w:rPr>
    </w:lvl>
    <w:lvl w:ilvl="7" w:tplc="BB9828A2">
      <w:numFmt w:val="bullet"/>
      <w:lvlText w:val="•"/>
      <w:lvlJc w:val="left"/>
      <w:pPr>
        <w:ind w:left="6612" w:hanging="173"/>
      </w:pPr>
      <w:rPr>
        <w:rFonts w:hint="default"/>
        <w:lang w:val="ro-RO" w:eastAsia="en-US" w:bidi="ar-SA"/>
      </w:rPr>
    </w:lvl>
    <w:lvl w:ilvl="8" w:tplc="497C9438">
      <w:numFmt w:val="bullet"/>
      <w:lvlText w:val="•"/>
      <w:lvlJc w:val="left"/>
      <w:pPr>
        <w:ind w:left="7511" w:hanging="173"/>
      </w:pPr>
      <w:rPr>
        <w:rFonts w:hint="default"/>
        <w:lang w:val="ro-RO" w:eastAsia="en-US" w:bidi="ar-SA"/>
      </w:rPr>
    </w:lvl>
  </w:abstractNum>
  <w:abstractNum w:abstractNumId="2">
    <w:nsid w:val="45896E83"/>
    <w:multiLevelType w:val="hybridMultilevel"/>
    <w:tmpl w:val="EDDEDD70"/>
    <w:lvl w:ilvl="0" w:tplc="BB36AA54">
      <w:start w:val="1"/>
      <w:numFmt w:val="decimal"/>
      <w:lvlText w:val="%1."/>
      <w:lvlJc w:val="left"/>
      <w:pPr>
        <w:ind w:left="808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5E77"/>
        <w:spacing w:val="-1"/>
        <w:w w:val="100"/>
        <w:sz w:val="14"/>
        <w:szCs w:val="14"/>
        <w:lang w:val="ro-RO" w:eastAsia="en-US" w:bidi="ar-SA"/>
      </w:rPr>
    </w:lvl>
    <w:lvl w:ilvl="1" w:tplc="CB6A4D0C">
      <w:numFmt w:val="bullet"/>
      <w:lvlText w:val="•"/>
      <w:lvlJc w:val="left"/>
      <w:pPr>
        <w:ind w:left="1653" w:hanging="348"/>
      </w:pPr>
      <w:rPr>
        <w:rFonts w:hint="default"/>
        <w:lang w:val="ro-RO" w:eastAsia="en-US" w:bidi="ar-SA"/>
      </w:rPr>
    </w:lvl>
    <w:lvl w:ilvl="2" w:tplc="408A55E4">
      <w:numFmt w:val="bullet"/>
      <w:lvlText w:val="•"/>
      <w:lvlJc w:val="left"/>
      <w:pPr>
        <w:ind w:left="2507" w:hanging="348"/>
      </w:pPr>
      <w:rPr>
        <w:rFonts w:hint="default"/>
        <w:lang w:val="ro-RO" w:eastAsia="en-US" w:bidi="ar-SA"/>
      </w:rPr>
    </w:lvl>
    <w:lvl w:ilvl="3" w:tplc="7182ED9A">
      <w:numFmt w:val="bullet"/>
      <w:lvlText w:val="•"/>
      <w:lvlJc w:val="left"/>
      <w:pPr>
        <w:ind w:left="3361" w:hanging="348"/>
      </w:pPr>
      <w:rPr>
        <w:rFonts w:hint="default"/>
        <w:lang w:val="ro-RO" w:eastAsia="en-US" w:bidi="ar-SA"/>
      </w:rPr>
    </w:lvl>
    <w:lvl w:ilvl="4" w:tplc="CB98306A">
      <w:numFmt w:val="bullet"/>
      <w:lvlText w:val="•"/>
      <w:lvlJc w:val="left"/>
      <w:pPr>
        <w:ind w:left="4215" w:hanging="348"/>
      </w:pPr>
      <w:rPr>
        <w:rFonts w:hint="default"/>
        <w:lang w:val="ro-RO" w:eastAsia="en-US" w:bidi="ar-SA"/>
      </w:rPr>
    </w:lvl>
    <w:lvl w:ilvl="5" w:tplc="B72A5E2E">
      <w:numFmt w:val="bullet"/>
      <w:lvlText w:val="•"/>
      <w:lvlJc w:val="left"/>
      <w:pPr>
        <w:ind w:left="5069" w:hanging="348"/>
      </w:pPr>
      <w:rPr>
        <w:rFonts w:hint="default"/>
        <w:lang w:val="ro-RO" w:eastAsia="en-US" w:bidi="ar-SA"/>
      </w:rPr>
    </w:lvl>
    <w:lvl w:ilvl="6" w:tplc="80941CB8">
      <w:numFmt w:val="bullet"/>
      <w:lvlText w:val="•"/>
      <w:lvlJc w:val="left"/>
      <w:pPr>
        <w:ind w:left="5922" w:hanging="348"/>
      </w:pPr>
      <w:rPr>
        <w:rFonts w:hint="default"/>
        <w:lang w:val="ro-RO" w:eastAsia="en-US" w:bidi="ar-SA"/>
      </w:rPr>
    </w:lvl>
    <w:lvl w:ilvl="7" w:tplc="FF4E146E">
      <w:numFmt w:val="bullet"/>
      <w:lvlText w:val="•"/>
      <w:lvlJc w:val="left"/>
      <w:pPr>
        <w:ind w:left="6776" w:hanging="348"/>
      </w:pPr>
      <w:rPr>
        <w:rFonts w:hint="default"/>
        <w:lang w:val="ro-RO" w:eastAsia="en-US" w:bidi="ar-SA"/>
      </w:rPr>
    </w:lvl>
    <w:lvl w:ilvl="8" w:tplc="3E468A8A">
      <w:numFmt w:val="bullet"/>
      <w:lvlText w:val="•"/>
      <w:lvlJc w:val="left"/>
      <w:pPr>
        <w:ind w:left="7630" w:hanging="348"/>
      </w:pPr>
      <w:rPr>
        <w:rFonts w:hint="default"/>
        <w:lang w:val="ro-RO" w:eastAsia="en-US" w:bidi="ar-SA"/>
      </w:rPr>
    </w:lvl>
  </w:abstractNum>
  <w:abstractNum w:abstractNumId="3">
    <w:nsid w:val="4CF92B12"/>
    <w:multiLevelType w:val="hybridMultilevel"/>
    <w:tmpl w:val="0F7452A0"/>
    <w:lvl w:ilvl="0" w:tplc="51E07F08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F50A2FB2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2E34045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4326562C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283E1674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CB24C66E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F38E1894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39B08116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C0BC9D9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4">
    <w:nsid w:val="60B71A10"/>
    <w:multiLevelType w:val="hybridMultilevel"/>
    <w:tmpl w:val="18D4BBC6"/>
    <w:lvl w:ilvl="0" w:tplc="18968D0E">
      <w:numFmt w:val="bullet"/>
      <w:lvlText w:val="☐"/>
      <w:lvlJc w:val="left"/>
      <w:pPr>
        <w:ind w:left="316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F3B2A472">
      <w:numFmt w:val="bullet"/>
      <w:lvlText w:val="•"/>
      <w:lvlJc w:val="left"/>
      <w:pPr>
        <w:ind w:left="1222" w:hanging="171"/>
      </w:pPr>
      <w:rPr>
        <w:rFonts w:hint="default"/>
        <w:lang w:val="ro-RO" w:eastAsia="en-US" w:bidi="ar-SA"/>
      </w:rPr>
    </w:lvl>
    <w:lvl w:ilvl="2" w:tplc="3A287810">
      <w:numFmt w:val="bullet"/>
      <w:lvlText w:val="•"/>
      <w:lvlJc w:val="left"/>
      <w:pPr>
        <w:ind w:left="2124" w:hanging="171"/>
      </w:pPr>
      <w:rPr>
        <w:rFonts w:hint="default"/>
        <w:lang w:val="ro-RO" w:eastAsia="en-US" w:bidi="ar-SA"/>
      </w:rPr>
    </w:lvl>
    <w:lvl w:ilvl="3" w:tplc="80E07820">
      <w:numFmt w:val="bullet"/>
      <w:lvlText w:val="•"/>
      <w:lvlJc w:val="left"/>
      <w:pPr>
        <w:ind w:left="3026" w:hanging="171"/>
      </w:pPr>
      <w:rPr>
        <w:rFonts w:hint="default"/>
        <w:lang w:val="ro-RO" w:eastAsia="en-US" w:bidi="ar-SA"/>
      </w:rPr>
    </w:lvl>
    <w:lvl w:ilvl="4" w:tplc="E59048D2">
      <w:numFmt w:val="bullet"/>
      <w:lvlText w:val="•"/>
      <w:lvlJc w:val="left"/>
      <w:pPr>
        <w:ind w:left="3928" w:hanging="171"/>
      </w:pPr>
      <w:rPr>
        <w:rFonts w:hint="default"/>
        <w:lang w:val="ro-RO" w:eastAsia="en-US" w:bidi="ar-SA"/>
      </w:rPr>
    </w:lvl>
    <w:lvl w:ilvl="5" w:tplc="071AF1CC">
      <w:numFmt w:val="bullet"/>
      <w:lvlText w:val="•"/>
      <w:lvlJc w:val="left"/>
      <w:pPr>
        <w:ind w:left="4830" w:hanging="171"/>
      </w:pPr>
      <w:rPr>
        <w:rFonts w:hint="default"/>
        <w:lang w:val="ro-RO" w:eastAsia="en-US" w:bidi="ar-SA"/>
      </w:rPr>
    </w:lvl>
    <w:lvl w:ilvl="6" w:tplc="E24C3C0A">
      <w:numFmt w:val="bullet"/>
      <w:lvlText w:val="•"/>
      <w:lvlJc w:val="left"/>
      <w:pPr>
        <w:ind w:left="5732" w:hanging="171"/>
      </w:pPr>
      <w:rPr>
        <w:rFonts w:hint="default"/>
        <w:lang w:val="ro-RO" w:eastAsia="en-US" w:bidi="ar-SA"/>
      </w:rPr>
    </w:lvl>
    <w:lvl w:ilvl="7" w:tplc="D20C946E">
      <w:numFmt w:val="bullet"/>
      <w:lvlText w:val="•"/>
      <w:lvlJc w:val="left"/>
      <w:pPr>
        <w:ind w:left="6634" w:hanging="171"/>
      </w:pPr>
      <w:rPr>
        <w:rFonts w:hint="default"/>
        <w:lang w:val="ro-RO" w:eastAsia="en-US" w:bidi="ar-SA"/>
      </w:rPr>
    </w:lvl>
    <w:lvl w:ilvl="8" w:tplc="C3B2FCB2">
      <w:numFmt w:val="bullet"/>
      <w:lvlText w:val="•"/>
      <w:lvlJc w:val="left"/>
      <w:pPr>
        <w:ind w:left="7536" w:hanging="171"/>
      </w:pPr>
      <w:rPr>
        <w:rFonts w:hint="default"/>
        <w:lang w:val="ro-RO" w:eastAsia="en-US" w:bidi="ar-SA"/>
      </w:rPr>
    </w:lvl>
  </w:abstractNum>
  <w:abstractNum w:abstractNumId="5">
    <w:nsid w:val="7FF11035"/>
    <w:multiLevelType w:val="hybridMultilevel"/>
    <w:tmpl w:val="E93095F6"/>
    <w:lvl w:ilvl="0" w:tplc="83AE2910">
      <w:numFmt w:val="bullet"/>
      <w:lvlText w:val="☐"/>
      <w:lvlJc w:val="left"/>
      <w:pPr>
        <w:ind w:left="311" w:hanging="20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8"/>
        <w:szCs w:val="18"/>
        <w:lang w:val="ro-RO" w:eastAsia="en-US" w:bidi="ar-SA"/>
      </w:rPr>
    </w:lvl>
    <w:lvl w:ilvl="1" w:tplc="AFB0866A">
      <w:numFmt w:val="bullet"/>
      <w:lvlText w:val="•"/>
      <w:lvlJc w:val="left"/>
      <w:pPr>
        <w:ind w:left="1221" w:hanging="204"/>
      </w:pPr>
      <w:rPr>
        <w:rFonts w:hint="default"/>
        <w:lang w:val="ro-RO" w:eastAsia="en-US" w:bidi="ar-SA"/>
      </w:rPr>
    </w:lvl>
    <w:lvl w:ilvl="2" w:tplc="24D8BD6E">
      <w:numFmt w:val="bullet"/>
      <w:lvlText w:val="•"/>
      <w:lvlJc w:val="left"/>
      <w:pPr>
        <w:ind w:left="2123" w:hanging="204"/>
      </w:pPr>
      <w:rPr>
        <w:rFonts w:hint="default"/>
        <w:lang w:val="ro-RO" w:eastAsia="en-US" w:bidi="ar-SA"/>
      </w:rPr>
    </w:lvl>
    <w:lvl w:ilvl="3" w:tplc="B6345AD6">
      <w:numFmt w:val="bullet"/>
      <w:lvlText w:val="•"/>
      <w:lvlJc w:val="left"/>
      <w:pPr>
        <w:ind w:left="3025" w:hanging="204"/>
      </w:pPr>
      <w:rPr>
        <w:rFonts w:hint="default"/>
        <w:lang w:val="ro-RO" w:eastAsia="en-US" w:bidi="ar-SA"/>
      </w:rPr>
    </w:lvl>
    <w:lvl w:ilvl="4" w:tplc="24705842">
      <w:numFmt w:val="bullet"/>
      <w:lvlText w:val="•"/>
      <w:lvlJc w:val="left"/>
      <w:pPr>
        <w:ind w:left="3927" w:hanging="204"/>
      </w:pPr>
      <w:rPr>
        <w:rFonts w:hint="default"/>
        <w:lang w:val="ro-RO" w:eastAsia="en-US" w:bidi="ar-SA"/>
      </w:rPr>
    </w:lvl>
    <w:lvl w:ilvl="5" w:tplc="3294B0E0">
      <w:numFmt w:val="bullet"/>
      <w:lvlText w:val="•"/>
      <w:lvlJc w:val="left"/>
      <w:pPr>
        <w:ind w:left="4829" w:hanging="204"/>
      </w:pPr>
      <w:rPr>
        <w:rFonts w:hint="default"/>
        <w:lang w:val="ro-RO" w:eastAsia="en-US" w:bidi="ar-SA"/>
      </w:rPr>
    </w:lvl>
    <w:lvl w:ilvl="6" w:tplc="FF2E3F72">
      <w:numFmt w:val="bullet"/>
      <w:lvlText w:val="•"/>
      <w:lvlJc w:val="left"/>
      <w:pPr>
        <w:ind w:left="5731" w:hanging="204"/>
      </w:pPr>
      <w:rPr>
        <w:rFonts w:hint="default"/>
        <w:lang w:val="ro-RO" w:eastAsia="en-US" w:bidi="ar-SA"/>
      </w:rPr>
    </w:lvl>
    <w:lvl w:ilvl="7" w:tplc="55C4BC82">
      <w:numFmt w:val="bullet"/>
      <w:lvlText w:val="•"/>
      <w:lvlJc w:val="left"/>
      <w:pPr>
        <w:ind w:left="6633" w:hanging="204"/>
      </w:pPr>
      <w:rPr>
        <w:rFonts w:hint="default"/>
        <w:lang w:val="ro-RO" w:eastAsia="en-US" w:bidi="ar-SA"/>
      </w:rPr>
    </w:lvl>
    <w:lvl w:ilvl="8" w:tplc="54409D30">
      <w:numFmt w:val="bullet"/>
      <w:lvlText w:val="•"/>
      <w:lvlJc w:val="left"/>
      <w:pPr>
        <w:ind w:left="7535" w:hanging="204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747D"/>
    <w:rsid w:val="0062747D"/>
    <w:rsid w:val="00996D0B"/>
    <w:rsid w:val="00C0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140"/>
      <w:ind w:left="148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10"/>
    </w:pPr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140"/>
      <w:ind w:left="148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10"/>
    </w:pPr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711</Words>
  <Characters>4128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2026-08-31T11:18:00Z</dcterms:created>
  <dcterms:modified xsi:type="dcterms:W3CDTF">2026-08-31T11:54:00Z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